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A" w:rsidRPr="00D8490C" w:rsidRDefault="006E10EA" w:rsidP="008D4CF9">
      <w:pPr>
        <w:shd w:val="clear" w:color="auto" w:fill="FFFFFF"/>
        <w:spacing w:before="0" w:beforeAutospacing="0" w:after="0" w:afterAutospacing="0" w:line="240" w:lineRule="auto"/>
        <w:jc w:val="center"/>
        <w:rPr>
          <w:rFonts w:asciiTheme="minorBidi" w:hAnsiTheme="minorBidi" w:cstheme="minorBidi"/>
          <w:b/>
          <w:bCs/>
          <w:sz w:val="24"/>
          <w:szCs w:val="24"/>
        </w:rPr>
      </w:pPr>
      <w:bookmarkStart w:id="0" w:name="_GoBack"/>
      <w:bookmarkEnd w:id="0"/>
      <w:r w:rsidRPr="00D8490C">
        <w:rPr>
          <w:rFonts w:asciiTheme="minorBidi" w:hAnsiTheme="minorBidi" w:cstheme="minorBidi"/>
          <w:b/>
          <w:bCs/>
          <w:sz w:val="24"/>
          <w:szCs w:val="24"/>
        </w:rPr>
        <w:t>YESHIVAT HAR ETZION</w:t>
      </w:r>
    </w:p>
    <w:p w:rsidR="006E10EA" w:rsidRPr="00D8490C" w:rsidRDefault="006E10EA" w:rsidP="008D4CF9">
      <w:pPr>
        <w:shd w:val="clear" w:color="auto" w:fill="FFFFFF"/>
        <w:spacing w:before="0" w:beforeAutospacing="0" w:after="0" w:afterAutospacing="0" w:line="240" w:lineRule="auto"/>
        <w:jc w:val="center"/>
        <w:rPr>
          <w:rFonts w:asciiTheme="minorBidi" w:hAnsiTheme="minorBidi" w:cstheme="minorBidi"/>
          <w:b/>
          <w:bCs/>
          <w:sz w:val="24"/>
          <w:szCs w:val="24"/>
        </w:rPr>
      </w:pPr>
      <w:r w:rsidRPr="00D8490C">
        <w:rPr>
          <w:rFonts w:asciiTheme="minorBidi" w:hAnsiTheme="minorBidi" w:cstheme="minorBidi"/>
          <w:b/>
          <w:bCs/>
          <w:sz w:val="24"/>
          <w:szCs w:val="24"/>
        </w:rPr>
        <w:t>ISRAEL KOSCHITZKY VIRTUAL BEIT MIDRASH (VBM)</w:t>
      </w:r>
    </w:p>
    <w:p w:rsidR="006E10EA" w:rsidRPr="00D8490C" w:rsidRDefault="006E10EA" w:rsidP="008D4CF9">
      <w:pPr>
        <w:pStyle w:val="style2"/>
        <w:spacing w:before="0" w:beforeAutospacing="0" w:after="0" w:afterAutospacing="0"/>
        <w:rPr>
          <w:rFonts w:asciiTheme="minorBidi" w:hAnsiTheme="minorBidi" w:cstheme="minorBidi"/>
        </w:rPr>
      </w:pPr>
      <w:r w:rsidRPr="00D8490C">
        <w:rPr>
          <w:rFonts w:asciiTheme="minorBidi" w:hAnsiTheme="minorBidi" w:cstheme="minorBidi"/>
          <w:caps/>
          <w:lang w:eastAsia="en-GB"/>
        </w:rPr>
        <w:t>*********************************************************</w:t>
      </w:r>
    </w:p>
    <w:p w:rsidR="001957DC" w:rsidRPr="00D8490C" w:rsidRDefault="001957DC" w:rsidP="008D4CF9">
      <w:pPr>
        <w:tabs>
          <w:tab w:val="left" w:pos="3015"/>
        </w:tabs>
        <w:spacing w:before="0" w:beforeAutospacing="0" w:after="0" w:afterAutospacing="0" w:line="240" w:lineRule="auto"/>
        <w:jc w:val="center"/>
        <w:rPr>
          <w:rFonts w:asciiTheme="minorBidi" w:hAnsiTheme="minorBidi" w:cstheme="minorBidi"/>
          <w:b/>
          <w:bCs/>
          <w:sz w:val="24"/>
          <w:szCs w:val="24"/>
        </w:rPr>
      </w:pPr>
    </w:p>
    <w:p w:rsidR="001957DC" w:rsidRPr="00D8490C" w:rsidRDefault="001957DC" w:rsidP="008D4CF9">
      <w:pPr>
        <w:tabs>
          <w:tab w:val="left" w:pos="3015"/>
        </w:tabs>
        <w:spacing w:before="0" w:beforeAutospacing="0" w:after="0" w:afterAutospacing="0" w:line="240" w:lineRule="auto"/>
        <w:jc w:val="center"/>
        <w:rPr>
          <w:rFonts w:asciiTheme="minorBidi" w:hAnsiTheme="minorBidi" w:cstheme="minorBidi"/>
          <w:b/>
          <w:bCs/>
          <w:sz w:val="24"/>
          <w:szCs w:val="24"/>
        </w:rPr>
      </w:pPr>
      <w:r w:rsidRPr="00D8490C">
        <w:rPr>
          <w:rFonts w:asciiTheme="minorBidi" w:hAnsiTheme="minorBidi" w:cstheme="minorBidi"/>
          <w:b/>
          <w:bCs/>
          <w:sz w:val="24"/>
          <w:szCs w:val="24"/>
        </w:rPr>
        <w:t>LIFECYCLES – HILKHOT ISHUT</w:t>
      </w:r>
    </w:p>
    <w:p w:rsidR="006E10EA" w:rsidRDefault="006E10EA" w:rsidP="008D4CF9">
      <w:pPr>
        <w:spacing w:before="0" w:beforeAutospacing="0" w:after="0" w:afterAutospacing="0" w:line="240" w:lineRule="auto"/>
        <w:jc w:val="center"/>
        <w:rPr>
          <w:rFonts w:asciiTheme="minorBidi" w:hAnsiTheme="minorBidi" w:cstheme="minorBidi"/>
          <w:b/>
          <w:bCs/>
          <w:sz w:val="24"/>
          <w:szCs w:val="24"/>
        </w:rPr>
      </w:pPr>
      <w:r w:rsidRPr="00D8490C">
        <w:rPr>
          <w:rFonts w:asciiTheme="minorBidi" w:hAnsiTheme="minorBidi" w:cstheme="minorBidi"/>
          <w:b/>
          <w:bCs/>
          <w:sz w:val="24"/>
          <w:szCs w:val="24"/>
        </w:rPr>
        <w:t>Rav David Brofsky</w:t>
      </w:r>
    </w:p>
    <w:p w:rsidR="00D8490C" w:rsidRDefault="00D8490C" w:rsidP="008D4CF9">
      <w:pPr>
        <w:spacing w:before="0" w:beforeAutospacing="0" w:after="0" w:afterAutospacing="0" w:line="240" w:lineRule="auto"/>
        <w:jc w:val="center"/>
        <w:rPr>
          <w:rFonts w:asciiTheme="minorBidi" w:hAnsiTheme="minorBidi" w:cstheme="minorBidi"/>
          <w:b/>
          <w:bCs/>
          <w:sz w:val="24"/>
          <w:szCs w:val="24"/>
        </w:rPr>
      </w:pPr>
    </w:p>
    <w:p w:rsidR="00D8490C" w:rsidRPr="00D8490C" w:rsidRDefault="00D8490C" w:rsidP="008D4CF9">
      <w:pPr>
        <w:spacing w:before="0" w:beforeAutospacing="0" w:after="0" w:afterAutospacing="0" w:line="240" w:lineRule="auto"/>
        <w:jc w:val="center"/>
        <w:rPr>
          <w:rFonts w:asciiTheme="minorBidi" w:hAnsiTheme="minorBidi" w:cstheme="minorBidi"/>
          <w:b/>
          <w:bCs/>
          <w:sz w:val="24"/>
          <w:szCs w:val="24"/>
        </w:rPr>
      </w:pPr>
    </w:p>
    <w:p w:rsidR="00852069" w:rsidRPr="00D8490C" w:rsidRDefault="00191722" w:rsidP="008D4CF9">
      <w:pPr>
        <w:spacing w:before="0" w:beforeAutospacing="0" w:after="0" w:afterAutospacing="0" w:line="240" w:lineRule="auto"/>
        <w:jc w:val="center"/>
        <w:rPr>
          <w:rFonts w:asciiTheme="minorBidi" w:hAnsiTheme="minorBidi" w:cstheme="minorBidi"/>
          <w:b/>
          <w:bCs/>
          <w:sz w:val="24"/>
          <w:szCs w:val="24"/>
        </w:rPr>
      </w:pPr>
      <w:r w:rsidRPr="008D4CF9">
        <w:rPr>
          <w:rFonts w:asciiTheme="minorBidi" w:hAnsiTheme="minorBidi" w:cstheme="minorBidi"/>
          <w:b/>
          <w:bCs/>
          <w:sz w:val="24"/>
          <w:szCs w:val="24"/>
        </w:rPr>
        <w:t>Shiur</w:t>
      </w:r>
      <w:r w:rsidR="0079069D" w:rsidRPr="00D8490C">
        <w:rPr>
          <w:rFonts w:asciiTheme="minorBidi" w:hAnsiTheme="minorBidi" w:cstheme="minorBidi"/>
          <w:b/>
          <w:bCs/>
          <w:sz w:val="24"/>
          <w:szCs w:val="24"/>
        </w:rPr>
        <w:t xml:space="preserve"> #</w:t>
      </w:r>
      <w:r w:rsidR="00D8490C" w:rsidRPr="00D8490C">
        <w:rPr>
          <w:rFonts w:asciiTheme="minorBidi" w:hAnsiTheme="minorBidi" w:cstheme="minorBidi"/>
          <w:b/>
          <w:bCs/>
          <w:sz w:val="24"/>
          <w:szCs w:val="24"/>
        </w:rPr>
        <w:t>0</w:t>
      </w:r>
      <w:r w:rsidR="00FB02DB" w:rsidRPr="00D8490C">
        <w:rPr>
          <w:rFonts w:asciiTheme="minorBidi" w:hAnsiTheme="minorBidi" w:cstheme="minorBidi"/>
          <w:b/>
          <w:bCs/>
          <w:sz w:val="24"/>
          <w:szCs w:val="24"/>
        </w:rPr>
        <w:t>2</w:t>
      </w:r>
      <w:r w:rsidR="00F86171" w:rsidRPr="00D8490C">
        <w:rPr>
          <w:rFonts w:asciiTheme="minorBidi" w:hAnsiTheme="minorBidi" w:cstheme="minorBidi"/>
          <w:b/>
          <w:bCs/>
          <w:sz w:val="24"/>
          <w:szCs w:val="24"/>
        </w:rPr>
        <w:t xml:space="preserve">: </w:t>
      </w:r>
      <w:r w:rsidR="00D86B73" w:rsidRPr="00D8490C">
        <w:rPr>
          <w:rFonts w:asciiTheme="minorBidi" w:hAnsiTheme="minorBidi" w:cstheme="minorBidi"/>
          <w:b/>
          <w:bCs/>
          <w:i/>
          <w:iCs/>
          <w:sz w:val="24"/>
          <w:szCs w:val="24"/>
        </w:rPr>
        <w:t>Issur Chibuk Ve-Nishuk</w:t>
      </w:r>
      <w:r w:rsidR="00D86B73" w:rsidRPr="00D8490C">
        <w:rPr>
          <w:rFonts w:asciiTheme="minorBidi" w:hAnsiTheme="minorBidi" w:cstheme="minorBidi"/>
          <w:b/>
          <w:bCs/>
          <w:sz w:val="24"/>
          <w:szCs w:val="24"/>
        </w:rPr>
        <w:t xml:space="preserve"> (</w:t>
      </w:r>
      <w:r w:rsidR="00D86B73" w:rsidRPr="00D8490C">
        <w:rPr>
          <w:rFonts w:asciiTheme="minorBidi" w:hAnsiTheme="minorBidi" w:cstheme="minorBidi"/>
          <w:b/>
          <w:bCs/>
          <w:i/>
          <w:iCs/>
          <w:sz w:val="24"/>
          <w:szCs w:val="24"/>
        </w:rPr>
        <w:t>Negi’a</w:t>
      </w:r>
      <w:r w:rsidR="00D86B73" w:rsidRPr="00D8490C">
        <w:rPr>
          <w:rFonts w:asciiTheme="minorBidi" w:hAnsiTheme="minorBidi" w:cstheme="minorBidi"/>
          <w:b/>
          <w:bCs/>
          <w:sz w:val="24"/>
          <w:szCs w:val="24"/>
        </w:rPr>
        <w:t>)</w:t>
      </w:r>
    </w:p>
    <w:p w:rsidR="00E75022" w:rsidRPr="00D8490C" w:rsidRDefault="00E75022" w:rsidP="008D4CF9">
      <w:pPr>
        <w:spacing w:before="0" w:beforeAutospacing="0" w:after="0" w:afterAutospacing="0" w:line="240" w:lineRule="auto"/>
        <w:jc w:val="center"/>
        <w:rPr>
          <w:rFonts w:asciiTheme="minorBidi" w:hAnsiTheme="minorBidi" w:cstheme="minorBidi"/>
          <w:b/>
          <w:bCs/>
          <w:sz w:val="24"/>
          <w:szCs w:val="24"/>
        </w:rPr>
      </w:pPr>
    </w:p>
    <w:p w:rsidR="00E75022" w:rsidRPr="00D8490C" w:rsidRDefault="00E75022" w:rsidP="008D4CF9">
      <w:pPr>
        <w:spacing w:before="0" w:beforeAutospacing="0" w:after="0" w:afterAutospacing="0" w:line="240" w:lineRule="auto"/>
        <w:rPr>
          <w:rFonts w:asciiTheme="minorBidi" w:hAnsiTheme="minorBidi" w:cstheme="minorBidi"/>
          <w:b/>
          <w:bCs/>
          <w:sz w:val="24"/>
          <w:szCs w:val="24"/>
        </w:rPr>
      </w:pPr>
    </w:p>
    <w:p w:rsidR="00A22D88" w:rsidRPr="00D8490C" w:rsidRDefault="00674B3F" w:rsidP="008D4CF9">
      <w:pPr>
        <w:spacing w:before="0" w:beforeAutospacing="0" w:after="0" w:afterAutospacing="0" w:line="240" w:lineRule="auto"/>
        <w:ind w:firstLine="720"/>
        <w:rPr>
          <w:rFonts w:asciiTheme="minorBidi" w:hAnsiTheme="minorBidi" w:cstheme="minorBidi"/>
          <w:sz w:val="24"/>
          <w:szCs w:val="24"/>
        </w:rPr>
      </w:pPr>
      <w:hyperlink r:id="rId9" w:history="1">
        <w:r w:rsidR="00583EFF" w:rsidRPr="00D8490C">
          <w:rPr>
            <w:rStyle w:val="Hyperlink"/>
            <w:rFonts w:asciiTheme="minorBidi" w:hAnsiTheme="minorBidi" w:cstheme="minorBidi"/>
            <w:sz w:val="24"/>
            <w:szCs w:val="24"/>
          </w:rPr>
          <w:t>Last week</w:t>
        </w:r>
      </w:hyperlink>
      <w:r w:rsidR="005408BE">
        <w:rPr>
          <w:rStyle w:val="Hyperlink"/>
          <w:rFonts w:asciiTheme="minorBidi" w:hAnsiTheme="minorBidi" w:cstheme="minorBidi"/>
          <w:sz w:val="24"/>
          <w:szCs w:val="24"/>
        </w:rPr>
        <w:t>,</w:t>
      </w:r>
      <w:r w:rsidR="00583EFF" w:rsidRPr="00D8490C">
        <w:rPr>
          <w:rFonts w:asciiTheme="minorBidi" w:hAnsiTheme="minorBidi" w:cstheme="minorBidi"/>
          <w:sz w:val="24"/>
          <w:szCs w:val="24"/>
        </w:rPr>
        <w:t xml:space="preserve"> we questioned whether </w:t>
      </w:r>
      <w:r w:rsidR="00A86745" w:rsidRPr="00D8490C">
        <w:rPr>
          <w:rFonts w:asciiTheme="minorBidi" w:hAnsiTheme="minorBidi" w:cstheme="minorBidi"/>
          <w:sz w:val="24"/>
          <w:szCs w:val="24"/>
        </w:rPr>
        <w:t xml:space="preserve">or not marriage is categorized as a </w:t>
      </w:r>
      <w:r w:rsidR="00D8490C" w:rsidRPr="005408BE">
        <w:rPr>
          <w:rFonts w:asciiTheme="minorBidi" w:hAnsiTheme="minorBidi" w:cstheme="minorBidi"/>
          <w:i/>
          <w:iCs/>
          <w:sz w:val="24"/>
          <w:szCs w:val="24"/>
        </w:rPr>
        <w:t>mitzva</w:t>
      </w:r>
      <w:r w:rsidR="00583EFF" w:rsidRPr="00D8490C">
        <w:rPr>
          <w:rFonts w:asciiTheme="minorBidi" w:hAnsiTheme="minorBidi" w:cstheme="minorBidi"/>
          <w:sz w:val="24"/>
          <w:szCs w:val="24"/>
        </w:rPr>
        <w:t xml:space="preserve">. </w:t>
      </w:r>
      <w:r w:rsidR="00A22D88" w:rsidRPr="00D8490C">
        <w:rPr>
          <w:rFonts w:asciiTheme="minorBidi" w:hAnsiTheme="minorBidi" w:cstheme="minorBidi"/>
          <w:sz w:val="24"/>
          <w:szCs w:val="24"/>
        </w:rPr>
        <w:t>M</w:t>
      </w:r>
      <w:r w:rsidR="00A86745" w:rsidRPr="00D8490C">
        <w:rPr>
          <w:rFonts w:asciiTheme="minorBidi" w:hAnsiTheme="minorBidi" w:cstheme="minorBidi"/>
          <w:sz w:val="24"/>
          <w:szCs w:val="24"/>
        </w:rPr>
        <w:t>arriage, followed by bearing and then educating children</w:t>
      </w:r>
      <w:r w:rsidR="005408BE">
        <w:rPr>
          <w:rFonts w:asciiTheme="minorBidi" w:hAnsiTheme="minorBidi" w:cstheme="minorBidi"/>
          <w:sz w:val="24"/>
          <w:szCs w:val="24"/>
        </w:rPr>
        <w:t>,</w:t>
      </w:r>
      <w:r w:rsidR="00A86745" w:rsidRPr="00D8490C">
        <w:rPr>
          <w:rFonts w:asciiTheme="minorBidi" w:hAnsiTheme="minorBidi" w:cstheme="minorBidi"/>
          <w:sz w:val="24"/>
          <w:szCs w:val="24"/>
        </w:rPr>
        <w:t xml:space="preserve"> is </w:t>
      </w:r>
      <w:r w:rsidR="005408BE">
        <w:rPr>
          <w:rFonts w:asciiTheme="minorBidi" w:hAnsiTheme="minorBidi" w:cstheme="minorBidi"/>
          <w:sz w:val="24"/>
          <w:szCs w:val="24"/>
        </w:rPr>
        <w:t>certainly perceived as an ideal</w:t>
      </w:r>
      <w:r w:rsidR="00A86745" w:rsidRPr="00D8490C">
        <w:rPr>
          <w:rFonts w:asciiTheme="minorBidi" w:hAnsiTheme="minorBidi" w:cstheme="minorBidi"/>
          <w:sz w:val="24"/>
          <w:szCs w:val="24"/>
        </w:rPr>
        <w:t xml:space="preserve"> from a religious and halakhic perspective</w:t>
      </w:r>
      <w:r w:rsidR="005408BE">
        <w:rPr>
          <w:rFonts w:asciiTheme="minorBidi" w:hAnsiTheme="minorBidi" w:cstheme="minorBidi"/>
          <w:sz w:val="24"/>
          <w:szCs w:val="24"/>
        </w:rPr>
        <w:t>.</w:t>
      </w:r>
      <w:r w:rsidR="00A22D88" w:rsidRPr="00D8490C">
        <w:rPr>
          <w:rFonts w:asciiTheme="minorBidi" w:hAnsiTheme="minorBidi" w:cstheme="minorBidi"/>
          <w:sz w:val="24"/>
          <w:szCs w:val="24"/>
        </w:rPr>
        <w:t xml:space="preserve"> </w:t>
      </w:r>
      <w:r w:rsidR="005408BE">
        <w:rPr>
          <w:rFonts w:asciiTheme="minorBidi" w:hAnsiTheme="minorBidi" w:cstheme="minorBidi"/>
          <w:sz w:val="24"/>
          <w:szCs w:val="24"/>
        </w:rPr>
        <w:t>So</w:t>
      </w:r>
      <w:r w:rsidR="00A22D88" w:rsidRPr="00D8490C">
        <w:rPr>
          <w:rFonts w:asciiTheme="minorBidi" w:hAnsiTheme="minorBidi" w:cstheme="minorBidi"/>
          <w:sz w:val="24"/>
          <w:szCs w:val="24"/>
        </w:rPr>
        <w:t xml:space="preserve"> i</w:t>
      </w:r>
      <w:r w:rsidR="00A86745" w:rsidRPr="00D8490C">
        <w:rPr>
          <w:rFonts w:asciiTheme="minorBidi" w:hAnsiTheme="minorBidi" w:cstheme="minorBidi"/>
          <w:sz w:val="24"/>
          <w:szCs w:val="24"/>
        </w:rPr>
        <w:t>n what way is marriage a "</w:t>
      </w:r>
      <w:r w:rsidR="00D8490C" w:rsidRPr="005408BE">
        <w:rPr>
          <w:rFonts w:asciiTheme="minorBidi" w:hAnsiTheme="minorBidi" w:cstheme="minorBidi"/>
          <w:i/>
          <w:iCs/>
          <w:sz w:val="24"/>
          <w:szCs w:val="24"/>
        </w:rPr>
        <w:t>mitzva</w:t>
      </w:r>
      <w:r w:rsidR="00A86745" w:rsidRPr="00D8490C">
        <w:rPr>
          <w:rFonts w:asciiTheme="minorBidi" w:hAnsiTheme="minorBidi" w:cstheme="minorBidi"/>
          <w:sz w:val="24"/>
          <w:szCs w:val="24"/>
        </w:rPr>
        <w:t xml:space="preserve">"? </w:t>
      </w:r>
    </w:p>
    <w:p w:rsidR="00A22D88" w:rsidRPr="00D8490C" w:rsidRDefault="00A22D88" w:rsidP="008D4CF9">
      <w:pPr>
        <w:spacing w:before="0" w:beforeAutospacing="0" w:after="0" w:afterAutospacing="0" w:line="240" w:lineRule="auto"/>
        <w:ind w:firstLine="720"/>
        <w:rPr>
          <w:rFonts w:asciiTheme="minorBidi" w:hAnsiTheme="minorBidi" w:cstheme="minorBidi"/>
          <w:sz w:val="24"/>
          <w:szCs w:val="24"/>
        </w:rPr>
      </w:pPr>
    </w:p>
    <w:p w:rsidR="00583EFF" w:rsidRPr="00D8490C" w:rsidRDefault="00583EFF"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 xml:space="preserve">We </w:t>
      </w:r>
      <w:r w:rsidR="005408BE">
        <w:rPr>
          <w:rFonts w:asciiTheme="minorBidi" w:hAnsiTheme="minorBidi" w:cstheme="minorBidi"/>
          <w:sz w:val="24"/>
          <w:szCs w:val="24"/>
        </w:rPr>
        <w:t>noted</w:t>
      </w:r>
      <w:r w:rsidRPr="00D8490C">
        <w:rPr>
          <w:rFonts w:asciiTheme="minorBidi" w:hAnsiTheme="minorBidi" w:cstheme="minorBidi"/>
          <w:sz w:val="24"/>
          <w:szCs w:val="24"/>
        </w:rPr>
        <w:t xml:space="preserve"> that while the Rosh (</w:t>
      </w:r>
      <w:r w:rsidRPr="00D8490C">
        <w:rPr>
          <w:rFonts w:asciiTheme="minorBidi" w:hAnsiTheme="minorBidi" w:cstheme="minorBidi"/>
          <w:i/>
          <w:iCs/>
          <w:sz w:val="24"/>
          <w:szCs w:val="24"/>
        </w:rPr>
        <w:t>Ketubot</w:t>
      </w:r>
      <w:r w:rsidRPr="00D8490C">
        <w:rPr>
          <w:rFonts w:asciiTheme="minorBidi" w:hAnsiTheme="minorBidi" w:cstheme="minorBidi"/>
          <w:sz w:val="24"/>
          <w:szCs w:val="24"/>
        </w:rPr>
        <w:t xml:space="preserve"> 1:</w:t>
      </w:r>
      <w:r w:rsidR="00A86745" w:rsidRPr="00D8490C">
        <w:rPr>
          <w:rFonts w:asciiTheme="minorBidi" w:hAnsiTheme="minorBidi" w:cstheme="minorBidi"/>
          <w:sz w:val="24"/>
          <w:szCs w:val="24"/>
        </w:rPr>
        <w:t>12</w:t>
      </w:r>
      <w:r w:rsidRPr="00D8490C">
        <w:rPr>
          <w:rFonts w:asciiTheme="minorBidi" w:hAnsiTheme="minorBidi" w:cstheme="minorBidi"/>
          <w:sz w:val="24"/>
          <w:szCs w:val="24"/>
        </w:rPr>
        <w:t xml:space="preserve">) asserts that </w:t>
      </w:r>
      <w:r w:rsidRPr="00D8490C">
        <w:rPr>
          <w:rFonts w:asciiTheme="minorBidi" w:hAnsiTheme="minorBidi" w:cstheme="minorBidi"/>
          <w:i/>
          <w:iCs/>
          <w:sz w:val="24"/>
          <w:szCs w:val="24"/>
        </w:rPr>
        <w:t>kiddushin</w:t>
      </w:r>
      <w:r w:rsidRPr="00D8490C">
        <w:rPr>
          <w:rFonts w:asciiTheme="minorBidi" w:hAnsiTheme="minorBidi" w:cstheme="minorBidi"/>
          <w:sz w:val="24"/>
          <w:szCs w:val="24"/>
        </w:rPr>
        <w:t xml:space="preserve"> is not a </w:t>
      </w:r>
      <w:r w:rsidR="00D8490C" w:rsidRPr="005408BE">
        <w:rPr>
          <w:rFonts w:asciiTheme="minorBidi" w:hAnsiTheme="minorBidi" w:cstheme="minorBidi"/>
          <w:i/>
          <w:iCs/>
          <w:sz w:val="24"/>
          <w:szCs w:val="24"/>
        </w:rPr>
        <w:t>mitzva</w:t>
      </w:r>
      <w:r w:rsidRPr="00D8490C">
        <w:rPr>
          <w:rFonts w:asciiTheme="minorBidi" w:hAnsiTheme="minorBidi" w:cstheme="minorBidi"/>
          <w:sz w:val="24"/>
          <w:szCs w:val="24"/>
        </w:rPr>
        <w:t xml:space="preserve"> and that the </w:t>
      </w:r>
      <w:r w:rsidR="00D8490C" w:rsidRPr="005408BE">
        <w:rPr>
          <w:rFonts w:asciiTheme="minorBidi" w:hAnsiTheme="minorBidi" w:cstheme="minorBidi"/>
          <w:i/>
          <w:iCs/>
          <w:sz w:val="24"/>
          <w:szCs w:val="24"/>
        </w:rPr>
        <w:t>mitzva</w:t>
      </w:r>
      <w:r w:rsidRPr="00D8490C">
        <w:rPr>
          <w:rFonts w:asciiTheme="minorBidi" w:hAnsiTheme="minorBidi" w:cstheme="minorBidi"/>
          <w:sz w:val="24"/>
          <w:szCs w:val="24"/>
        </w:rPr>
        <w:t xml:space="preserve"> of bearing children, </w:t>
      </w:r>
      <w:r w:rsidRPr="00D8490C">
        <w:rPr>
          <w:rFonts w:asciiTheme="minorBidi" w:hAnsiTheme="minorBidi" w:cstheme="minorBidi"/>
          <w:i/>
          <w:iCs/>
          <w:sz w:val="24"/>
          <w:szCs w:val="24"/>
        </w:rPr>
        <w:t>peru u</w:t>
      </w:r>
      <w:r w:rsidR="005408BE">
        <w:rPr>
          <w:rFonts w:asciiTheme="minorBidi" w:hAnsiTheme="minorBidi" w:cstheme="minorBidi"/>
          <w:i/>
          <w:iCs/>
          <w:sz w:val="24"/>
          <w:szCs w:val="24"/>
        </w:rPr>
        <w:t>-</w:t>
      </w:r>
      <w:r w:rsidRPr="00D8490C">
        <w:rPr>
          <w:rFonts w:asciiTheme="minorBidi" w:hAnsiTheme="minorBidi" w:cstheme="minorBidi"/>
          <w:i/>
          <w:iCs/>
          <w:sz w:val="24"/>
          <w:szCs w:val="24"/>
        </w:rPr>
        <w:t>revu</w:t>
      </w:r>
      <w:r w:rsidRPr="00D8490C">
        <w:rPr>
          <w:rFonts w:asciiTheme="minorBidi" w:hAnsiTheme="minorBidi" w:cstheme="minorBidi"/>
          <w:sz w:val="24"/>
          <w:szCs w:val="24"/>
        </w:rPr>
        <w:t xml:space="preserve">, can be fulfilled by fathering children with a </w:t>
      </w:r>
      <w:r w:rsidRPr="00D8490C">
        <w:rPr>
          <w:rFonts w:asciiTheme="minorBidi" w:hAnsiTheme="minorBidi" w:cstheme="minorBidi"/>
          <w:i/>
          <w:iCs/>
          <w:sz w:val="24"/>
          <w:szCs w:val="24"/>
        </w:rPr>
        <w:t>pilegesh</w:t>
      </w:r>
      <w:r w:rsidRPr="00D8490C">
        <w:rPr>
          <w:rFonts w:asciiTheme="minorBidi" w:hAnsiTheme="minorBidi" w:cstheme="minorBidi"/>
          <w:sz w:val="24"/>
          <w:szCs w:val="24"/>
        </w:rPr>
        <w:t xml:space="preserve"> (concubine)</w:t>
      </w:r>
      <w:r w:rsidR="00A86745" w:rsidRPr="00D8490C">
        <w:rPr>
          <w:rFonts w:asciiTheme="minorBidi" w:hAnsiTheme="minorBidi" w:cstheme="minorBidi"/>
          <w:sz w:val="24"/>
          <w:szCs w:val="24"/>
        </w:rPr>
        <w:t>,</w:t>
      </w:r>
      <w:r w:rsidRPr="00D8490C">
        <w:rPr>
          <w:rFonts w:asciiTheme="minorBidi" w:hAnsiTheme="minorBidi" w:cstheme="minorBidi"/>
          <w:sz w:val="24"/>
          <w:szCs w:val="24"/>
        </w:rPr>
        <w:t xml:space="preserve"> </w:t>
      </w:r>
      <w:r w:rsidR="00A86745" w:rsidRPr="00D8490C">
        <w:rPr>
          <w:rFonts w:asciiTheme="minorBidi" w:hAnsiTheme="minorBidi" w:cstheme="minorBidi"/>
          <w:sz w:val="24"/>
          <w:szCs w:val="24"/>
        </w:rPr>
        <w:t>m</w:t>
      </w:r>
      <w:r w:rsidRPr="00D8490C">
        <w:rPr>
          <w:rFonts w:asciiTheme="minorBidi" w:hAnsiTheme="minorBidi" w:cstheme="minorBidi"/>
          <w:sz w:val="24"/>
          <w:szCs w:val="24"/>
        </w:rPr>
        <w:t xml:space="preserve">ost </w:t>
      </w:r>
      <w:r w:rsidRPr="00D8490C">
        <w:rPr>
          <w:rFonts w:asciiTheme="minorBidi" w:hAnsiTheme="minorBidi" w:cstheme="minorBidi"/>
          <w:i/>
          <w:iCs/>
          <w:sz w:val="24"/>
          <w:szCs w:val="24"/>
        </w:rPr>
        <w:t>Rishonim</w:t>
      </w:r>
      <w:r w:rsidR="005408BE">
        <w:rPr>
          <w:rFonts w:asciiTheme="minorBidi" w:hAnsiTheme="minorBidi" w:cstheme="minorBidi"/>
          <w:sz w:val="24"/>
          <w:szCs w:val="24"/>
        </w:rPr>
        <w:t xml:space="preserve"> disagree</w:t>
      </w:r>
      <w:r w:rsidRPr="00D8490C">
        <w:rPr>
          <w:rFonts w:asciiTheme="minorBidi" w:hAnsiTheme="minorBidi" w:cstheme="minorBidi"/>
          <w:sz w:val="24"/>
          <w:szCs w:val="24"/>
        </w:rPr>
        <w:t xml:space="preserve"> and insist that </w:t>
      </w:r>
      <w:r w:rsidRPr="00D8490C">
        <w:rPr>
          <w:rFonts w:asciiTheme="minorBidi" w:hAnsiTheme="minorBidi" w:cstheme="minorBidi"/>
          <w:i/>
          <w:iCs/>
          <w:sz w:val="24"/>
          <w:szCs w:val="24"/>
        </w:rPr>
        <w:t>kiddushin</w:t>
      </w:r>
      <w:r w:rsidRPr="00D8490C">
        <w:rPr>
          <w:rFonts w:asciiTheme="minorBidi" w:hAnsiTheme="minorBidi" w:cstheme="minorBidi"/>
          <w:sz w:val="24"/>
          <w:szCs w:val="24"/>
        </w:rPr>
        <w:t xml:space="preserve"> is indeed a </w:t>
      </w:r>
      <w:r w:rsidR="00D8490C" w:rsidRPr="005408BE">
        <w:rPr>
          <w:rFonts w:asciiTheme="minorBidi" w:hAnsiTheme="minorBidi" w:cstheme="minorBidi"/>
          <w:i/>
          <w:iCs/>
          <w:sz w:val="24"/>
          <w:szCs w:val="24"/>
        </w:rPr>
        <w:t>mitzva</w:t>
      </w:r>
      <w:r w:rsidRPr="00D8490C">
        <w:rPr>
          <w:rFonts w:asciiTheme="minorBidi" w:hAnsiTheme="minorBidi" w:cstheme="minorBidi"/>
          <w:sz w:val="24"/>
          <w:szCs w:val="24"/>
        </w:rPr>
        <w:t>, although they offer different understanding</w:t>
      </w:r>
      <w:r w:rsidR="005408BE">
        <w:rPr>
          <w:rFonts w:asciiTheme="minorBidi" w:hAnsiTheme="minorBidi" w:cstheme="minorBidi"/>
          <w:sz w:val="24"/>
          <w:szCs w:val="24"/>
        </w:rPr>
        <w:t>s</w:t>
      </w:r>
      <w:r w:rsidRPr="00D8490C">
        <w:rPr>
          <w:rFonts w:asciiTheme="minorBidi" w:hAnsiTheme="minorBidi" w:cstheme="minorBidi"/>
          <w:sz w:val="24"/>
          <w:szCs w:val="24"/>
        </w:rPr>
        <w:t xml:space="preserve"> of this commandment. </w:t>
      </w:r>
      <w:r w:rsidR="00A86745" w:rsidRPr="00D8490C">
        <w:rPr>
          <w:rFonts w:asciiTheme="minorBidi" w:hAnsiTheme="minorBidi" w:cstheme="minorBidi"/>
          <w:sz w:val="24"/>
          <w:szCs w:val="24"/>
        </w:rPr>
        <w:t>Some imply that marriage may be an imperative, while others write that it is simply the only halakhically acceptable manner in which</w:t>
      </w:r>
      <w:r w:rsidR="005408BE">
        <w:rPr>
          <w:rFonts w:asciiTheme="minorBidi" w:hAnsiTheme="minorBidi" w:cstheme="minorBidi"/>
          <w:sz w:val="24"/>
          <w:szCs w:val="24"/>
        </w:rPr>
        <w:t xml:space="preserve"> one</w:t>
      </w:r>
      <w:r w:rsidR="00A86745" w:rsidRPr="00D8490C">
        <w:rPr>
          <w:rFonts w:asciiTheme="minorBidi" w:hAnsiTheme="minorBidi" w:cstheme="minorBidi"/>
          <w:sz w:val="24"/>
          <w:szCs w:val="24"/>
        </w:rPr>
        <w:t xml:space="preserve"> may enter an intimate relationship. Finally, we suggested that </w:t>
      </w:r>
      <w:r w:rsidR="00A22D88" w:rsidRPr="00D8490C">
        <w:rPr>
          <w:rFonts w:asciiTheme="minorBidi" w:hAnsiTheme="minorBidi" w:cstheme="minorBidi"/>
          <w:sz w:val="24"/>
          <w:szCs w:val="24"/>
        </w:rPr>
        <w:t xml:space="preserve">the </w:t>
      </w:r>
      <w:r w:rsidR="00D8490C" w:rsidRPr="005408BE">
        <w:rPr>
          <w:rFonts w:asciiTheme="minorBidi" w:hAnsiTheme="minorBidi" w:cstheme="minorBidi"/>
          <w:i/>
          <w:iCs/>
          <w:sz w:val="24"/>
          <w:szCs w:val="24"/>
        </w:rPr>
        <w:t>mitzva</w:t>
      </w:r>
      <w:r w:rsidR="00A22D88" w:rsidRPr="00D8490C">
        <w:rPr>
          <w:rFonts w:asciiTheme="minorBidi" w:hAnsiTheme="minorBidi" w:cstheme="minorBidi"/>
          <w:sz w:val="24"/>
          <w:szCs w:val="24"/>
        </w:rPr>
        <w:t xml:space="preserve"> of </w:t>
      </w:r>
      <w:r w:rsidR="00A22D88" w:rsidRPr="00D8490C">
        <w:rPr>
          <w:rFonts w:asciiTheme="minorBidi" w:hAnsiTheme="minorBidi" w:cstheme="minorBidi"/>
          <w:i/>
          <w:iCs/>
          <w:sz w:val="24"/>
          <w:szCs w:val="24"/>
        </w:rPr>
        <w:t>kiddushin</w:t>
      </w:r>
      <w:r w:rsidR="00A86745" w:rsidRPr="00D8490C">
        <w:rPr>
          <w:rFonts w:asciiTheme="minorBidi" w:hAnsiTheme="minorBidi" w:cstheme="minorBidi"/>
          <w:sz w:val="24"/>
          <w:szCs w:val="24"/>
        </w:rPr>
        <w:t xml:space="preserve"> may reflect and teach a broader message regarding the Torah's attitude towards sexuality and commitment.</w:t>
      </w:r>
    </w:p>
    <w:p w:rsidR="00A22D88" w:rsidRPr="00D8490C" w:rsidRDefault="00A22D88" w:rsidP="008D4CF9">
      <w:pPr>
        <w:spacing w:before="0" w:beforeAutospacing="0" w:after="0" w:afterAutospacing="0" w:line="240" w:lineRule="auto"/>
        <w:ind w:firstLine="720"/>
        <w:rPr>
          <w:rFonts w:asciiTheme="minorBidi" w:hAnsiTheme="minorBidi" w:cstheme="minorBidi"/>
          <w:sz w:val="24"/>
          <w:szCs w:val="24"/>
        </w:rPr>
      </w:pPr>
    </w:p>
    <w:p w:rsidR="00E75022" w:rsidRPr="00D8490C" w:rsidRDefault="00E75022"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This week</w:t>
      </w:r>
      <w:r w:rsidR="005408BE">
        <w:rPr>
          <w:rFonts w:asciiTheme="minorBidi" w:hAnsiTheme="minorBidi" w:cstheme="minorBidi"/>
          <w:sz w:val="24"/>
          <w:szCs w:val="24"/>
        </w:rPr>
        <w:t>,</w:t>
      </w:r>
      <w:r w:rsidRPr="00D8490C">
        <w:rPr>
          <w:rFonts w:asciiTheme="minorBidi" w:hAnsiTheme="minorBidi" w:cstheme="minorBidi"/>
          <w:sz w:val="24"/>
          <w:szCs w:val="24"/>
        </w:rPr>
        <w:t xml:space="preserve"> we will </w:t>
      </w:r>
      <w:r w:rsidR="00A22D88" w:rsidRPr="00D8490C">
        <w:rPr>
          <w:rFonts w:asciiTheme="minorBidi" w:hAnsiTheme="minorBidi" w:cstheme="minorBidi"/>
          <w:sz w:val="24"/>
          <w:szCs w:val="24"/>
        </w:rPr>
        <w:t xml:space="preserve">begin to </w:t>
      </w:r>
      <w:r w:rsidR="00583EFF" w:rsidRPr="00D8490C">
        <w:rPr>
          <w:rFonts w:asciiTheme="minorBidi" w:hAnsiTheme="minorBidi" w:cstheme="minorBidi"/>
          <w:sz w:val="24"/>
          <w:szCs w:val="24"/>
        </w:rPr>
        <w:t xml:space="preserve">examine the issues raised </w:t>
      </w:r>
      <w:r w:rsidR="00A22D88" w:rsidRPr="00D8490C">
        <w:rPr>
          <w:rFonts w:asciiTheme="minorBidi" w:hAnsiTheme="minorBidi" w:cstheme="minorBidi"/>
          <w:sz w:val="24"/>
          <w:szCs w:val="24"/>
        </w:rPr>
        <w:t>last</w:t>
      </w:r>
      <w:r w:rsidR="00583EFF" w:rsidRPr="00D8490C">
        <w:rPr>
          <w:rFonts w:asciiTheme="minorBidi" w:hAnsiTheme="minorBidi" w:cstheme="minorBidi"/>
          <w:sz w:val="24"/>
          <w:szCs w:val="24"/>
        </w:rPr>
        <w:t xml:space="preserve"> week, and question whether and why</w:t>
      </w:r>
      <w:r w:rsidR="00D90B5B" w:rsidRPr="00D8490C">
        <w:rPr>
          <w:rFonts w:asciiTheme="minorBidi" w:hAnsiTheme="minorBidi" w:cstheme="minorBidi"/>
          <w:sz w:val="24"/>
          <w:szCs w:val="24"/>
        </w:rPr>
        <w:t xml:space="preserve"> physical contact and</w:t>
      </w:r>
      <w:r w:rsidR="00583EFF" w:rsidRPr="00D8490C">
        <w:rPr>
          <w:rFonts w:asciiTheme="minorBidi" w:hAnsiTheme="minorBidi" w:cstheme="minorBidi"/>
          <w:sz w:val="24"/>
          <w:szCs w:val="24"/>
        </w:rPr>
        <w:t xml:space="preserve"> sexual relations outside of the context of marriage are forbidden, and whether there is indeed, as the Rosh </w:t>
      </w:r>
      <w:r w:rsidR="009005ED" w:rsidRPr="00D8490C">
        <w:rPr>
          <w:rFonts w:asciiTheme="minorBidi" w:hAnsiTheme="minorBidi" w:cstheme="minorBidi"/>
          <w:sz w:val="24"/>
          <w:szCs w:val="24"/>
        </w:rPr>
        <w:t>suggests</w:t>
      </w:r>
      <w:r w:rsidR="0079265B">
        <w:rPr>
          <w:rFonts w:asciiTheme="minorBidi" w:hAnsiTheme="minorBidi" w:cstheme="minorBidi"/>
          <w:sz w:val="24"/>
          <w:szCs w:val="24"/>
        </w:rPr>
        <w:t>, an alternative to marriage</w:t>
      </w:r>
      <w:r w:rsidR="00583EFF" w:rsidRPr="00D8490C">
        <w:rPr>
          <w:rFonts w:asciiTheme="minorBidi" w:hAnsiTheme="minorBidi" w:cstheme="minorBidi"/>
          <w:sz w:val="24"/>
          <w:szCs w:val="24"/>
        </w:rPr>
        <w:t xml:space="preserve"> known as </w:t>
      </w:r>
      <w:r w:rsidR="00583EFF" w:rsidRPr="00D8490C">
        <w:rPr>
          <w:rFonts w:asciiTheme="minorBidi" w:hAnsiTheme="minorBidi" w:cstheme="minorBidi"/>
          <w:i/>
          <w:iCs/>
          <w:sz w:val="24"/>
          <w:szCs w:val="24"/>
        </w:rPr>
        <w:t>pilagshut</w:t>
      </w:r>
      <w:r w:rsidR="00583EFF" w:rsidRPr="00D8490C">
        <w:rPr>
          <w:rFonts w:asciiTheme="minorBidi" w:hAnsiTheme="minorBidi" w:cstheme="minorBidi"/>
          <w:sz w:val="24"/>
          <w:szCs w:val="24"/>
        </w:rPr>
        <w:t xml:space="preserve">. </w:t>
      </w:r>
      <w:r w:rsidR="00A22D88" w:rsidRPr="00D8490C">
        <w:rPr>
          <w:rFonts w:asciiTheme="minorBidi" w:hAnsiTheme="minorBidi" w:cstheme="minorBidi"/>
          <w:sz w:val="24"/>
          <w:szCs w:val="24"/>
        </w:rPr>
        <w:t xml:space="preserve">This </w:t>
      </w:r>
      <w:r w:rsidR="00A22D88" w:rsidRPr="00D8490C">
        <w:rPr>
          <w:rFonts w:asciiTheme="minorBidi" w:hAnsiTheme="minorBidi" w:cstheme="minorBidi"/>
          <w:i/>
          <w:iCs/>
          <w:sz w:val="24"/>
          <w:szCs w:val="24"/>
        </w:rPr>
        <w:t>shiur</w:t>
      </w:r>
      <w:r w:rsidR="00A22D88" w:rsidRPr="00D8490C">
        <w:rPr>
          <w:rFonts w:asciiTheme="minorBidi" w:hAnsiTheme="minorBidi" w:cstheme="minorBidi"/>
          <w:sz w:val="24"/>
          <w:szCs w:val="24"/>
        </w:rPr>
        <w:t xml:space="preserve"> will focus on the prohibition of physical contact between </w:t>
      </w:r>
      <w:r w:rsidR="00AB57BE" w:rsidRPr="00D8490C">
        <w:rPr>
          <w:rFonts w:asciiTheme="minorBidi" w:hAnsiTheme="minorBidi" w:cstheme="minorBidi"/>
          <w:sz w:val="24"/>
          <w:szCs w:val="24"/>
        </w:rPr>
        <w:t xml:space="preserve">men and women who are not related. </w:t>
      </w:r>
    </w:p>
    <w:p w:rsidR="00583EFF" w:rsidRPr="00D8490C" w:rsidRDefault="00583EFF" w:rsidP="008D4CF9">
      <w:pPr>
        <w:spacing w:before="0" w:beforeAutospacing="0" w:after="0" w:afterAutospacing="0" w:line="240" w:lineRule="auto"/>
        <w:rPr>
          <w:rFonts w:asciiTheme="minorBidi" w:hAnsiTheme="minorBidi" w:cstheme="minorBidi"/>
          <w:sz w:val="24"/>
          <w:szCs w:val="24"/>
        </w:rPr>
      </w:pPr>
    </w:p>
    <w:p w:rsidR="00583EFF" w:rsidRPr="00D8490C" w:rsidRDefault="00583EFF" w:rsidP="008D4CF9">
      <w:pPr>
        <w:spacing w:before="0" w:beforeAutospacing="0" w:after="0" w:afterAutospacing="0" w:line="240" w:lineRule="auto"/>
        <w:rPr>
          <w:rFonts w:asciiTheme="minorBidi" w:hAnsiTheme="minorBidi" w:cstheme="minorBidi"/>
          <w:b/>
          <w:bCs/>
          <w:sz w:val="24"/>
          <w:szCs w:val="24"/>
        </w:rPr>
      </w:pPr>
      <w:r w:rsidRPr="00D8490C">
        <w:rPr>
          <w:rFonts w:asciiTheme="minorBidi" w:hAnsiTheme="minorBidi" w:cstheme="minorBidi"/>
          <w:b/>
          <w:bCs/>
          <w:sz w:val="24"/>
          <w:szCs w:val="24"/>
        </w:rPr>
        <w:t xml:space="preserve">Physical Contact – </w:t>
      </w:r>
      <w:r w:rsidRPr="00D8490C">
        <w:rPr>
          <w:rFonts w:asciiTheme="minorBidi" w:hAnsiTheme="minorBidi" w:cstheme="minorBidi"/>
          <w:b/>
          <w:bCs/>
          <w:i/>
          <w:iCs/>
          <w:sz w:val="24"/>
          <w:szCs w:val="24"/>
        </w:rPr>
        <w:t>Chibuk Ve-Nishuk</w:t>
      </w:r>
      <w:r w:rsidRPr="00D8490C">
        <w:rPr>
          <w:rFonts w:asciiTheme="minorBidi" w:hAnsiTheme="minorBidi" w:cstheme="minorBidi"/>
          <w:b/>
          <w:bCs/>
          <w:sz w:val="24"/>
          <w:szCs w:val="24"/>
        </w:rPr>
        <w:t xml:space="preserve"> (</w:t>
      </w:r>
      <w:r w:rsidRPr="00D8490C">
        <w:rPr>
          <w:rFonts w:asciiTheme="minorBidi" w:hAnsiTheme="minorBidi" w:cstheme="minorBidi"/>
          <w:b/>
          <w:bCs/>
          <w:i/>
          <w:iCs/>
          <w:sz w:val="24"/>
          <w:szCs w:val="24"/>
        </w:rPr>
        <w:t>Negi’a</w:t>
      </w:r>
      <w:r w:rsidRPr="00D8490C">
        <w:rPr>
          <w:rFonts w:asciiTheme="minorBidi" w:hAnsiTheme="minorBidi" w:cstheme="minorBidi"/>
          <w:b/>
          <w:bCs/>
          <w:sz w:val="24"/>
          <w:szCs w:val="24"/>
        </w:rPr>
        <w:t>)</w:t>
      </w:r>
    </w:p>
    <w:p w:rsidR="00583EFF" w:rsidRPr="00D8490C" w:rsidRDefault="00583EFF" w:rsidP="008D4CF9">
      <w:pPr>
        <w:spacing w:before="0" w:beforeAutospacing="0" w:after="0" w:afterAutospacing="0" w:line="240" w:lineRule="auto"/>
        <w:rPr>
          <w:rFonts w:asciiTheme="minorBidi" w:hAnsiTheme="minorBidi" w:cstheme="minorBidi"/>
          <w:sz w:val="24"/>
          <w:szCs w:val="24"/>
        </w:rPr>
      </w:pPr>
    </w:p>
    <w:p w:rsidR="00D8770B" w:rsidRPr="00D8490C" w:rsidRDefault="00B83670"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r>
      <w:r w:rsidR="00A35E8E" w:rsidRPr="00D8490C">
        <w:rPr>
          <w:rFonts w:asciiTheme="minorBidi" w:hAnsiTheme="minorBidi" w:cstheme="minorBidi"/>
          <w:sz w:val="24"/>
          <w:szCs w:val="24"/>
        </w:rPr>
        <w:t>The Torah states that in addition to close relatives and married women,</w:t>
      </w:r>
      <w:r w:rsidR="009005ED" w:rsidRPr="00D8490C">
        <w:rPr>
          <w:rFonts w:asciiTheme="minorBidi" w:hAnsiTheme="minorBidi" w:cstheme="minorBidi"/>
          <w:sz w:val="24"/>
          <w:szCs w:val="24"/>
        </w:rPr>
        <w:t xml:space="preserve"> known as “</w:t>
      </w:r>
      <w:r w:rsidR="009005ED" w:rsidRPr="00D8490C">
        <w:rPr>
          <w:rFonts w:asciiTheme="minorBidi" w:hAnsiTheme="minorBidi" w:cstheme="minorBidi"/>
          <w:i/>
          <w:iCs/>
          <w:sz w:val="24"/>
          <w:szCs w:val="24"/>
        </w:rPr>
        <w:t>arayot</w:t>
      </w:r>
      <w:r w:rsidR="009005ED" w:rsidRPr="00D8490C">
        <w:rPr>
          <w:rFonts w:asciiTheme="minorBidi" w:hAnsiTheme="minorBidi" w:cstheme="minorBidi"/>
          <w:sz w:val="24"/>
          <w:szCs w:val="24"/>
        </w:rPr>
        <w:t>,”</w:t>
      </w:r>
      <w:r w:rsidR="00A35E8E" w:rsidRPr="00D8490C">
        <w:rPr>
          <w:rFonts w:asciiTheme="minorBidi" w:hAnsiTheme="minorBidi" w:cstheme="minorBidi"/>
          <w:sz w:val="24"/>
          <w:szCs w:val="24"/>
        </w:rPr>
        <w:t xml:space="preserve"> one is not permitted to engages in sexual relations with a woman considered to be a “</w:t>
      </w:r>
      <w:r w:rsidR="00A35E8E" w:rsidRPr="00D8490C">
        <w:rPr>
          <w:rFonts w:asciiTheme="minorBidi" w:hAnsiTheme="minorBidi" w:cstheme="minorBidi"/>
          <w:i/>
          <w:iCs/>
          <w:sz w:val="24"/>
          <w:szCs w:val="24"/>
        </w:rPr>
        <w:t>ni</w:t>
      </w:r>
      <w:r w:rsidR="0079265B">
        <w:rPr>
          <w:rFonts w:asciiTheme="minorBidi" w:hAnsiTheme="minorBidi" w:cstheme="minorBidi"/>
          <w:i/>
          <w:iCs/>
          <w:sz w:val="24"/>
          <w:szCs w:val="24"/>
        </w:rPr>
        <w:t>d</w:t>
      </w:r>
      <w:r w:rsidR="00A35E8E" w:rsidRPr="00D8490C">
        <w:rPr>
          <w:rFonts w:asciiTheme="minorBidi" w:hAnsiTheme="minorBidi" w:cstheme="minorBidi"/>
          <w:i/>
          <w:iCs/>
          <w:sz w:val="24"/>
          <w:szCs w:val="24"/>
        </w:rPr>
        <w:t>da</w:t>
      </w:r>
      <w:r w:rsidR="00A35E8E" w:rsidRPr="00D8490C">
        <w:rPr>
          <w:rFonts w:asciiTheme="minorBidi" w:hAnsiTheme="minorBidi" w:cstheme="minorBidi"/>
          <w:sz w:val="24"/>
          <w:szCs w:val="24"/>
        </w:rPr>
        <w:t xml:space="preserve">,” i.e. who has menstruated and </w:t>
      </w:r>
      <w:r w:rsidR="0079265B">
        <w:rPr>
          <w:rFonts w:asciiTheme="minorBidi" w:hAnsiTheme="minorBidi" w:cstheme="minorBidi"/>
          <w:sz w:val="24"/>
          <w:szCs w:val="24"/>
        </w:rPr>
        <w:t xml:space="preserve">has </w:t>
      </w:r>
      <w:r w:rsidR="00A35E8E" w:rsidRPr="00D8490C">
        <w:rPr>
          <w:rFonts w:asciiTheme="minorBidi" w:hAnsiTheme="minorBidi" w:cstheme="minorBidi"/>
          <w:sz w:val="24"/>
          <w:szCs w:val="24"/>
        </w:rPr>
        <w:t xml:space="preserve">not yet immersed in the </w:t>
      </w:r>
      <w:r w:rsidR="00A35E8E" w:rsidRPr="00D8490C">
        <w:rPr>
          <w:rFonts w:asciiTheme="minorBidi" w:hAnsiTheme="minorBidi" w:cstheme="minorBidi"/>
          <w:i/>
          <w:iCs/>
          <w:sz w:val="24"/>
          <w:szCs w:val="24"/>
        </w:rPr>
        <w:t>mikve</w:t>
      </w:r>
      <w:r w:rsidR="0079265B">
        <w:rPr>
          <w:rFonts w:asciiTheme="minorBidi" w:hAnsiTheme="minorBidi" w:cstheme="minorBidi"/>
          <w:i/>
          <w:iCs/>
          <w:sz w:val="24"/>
          <w:szCs w:val="24"/>
        </w:rPr>
        <w:t>h</w:t>
      </w:r>
      <w:r w:rsidR="006A339D" w:rsidRPr="00D8490C">
        <w:rPr>
          <w:rFonts w:asciiTheme="minorBidi" w:hAnsiTheme="minorBidi" w:cstheme="minorBidi"/>
          <w:sz w:val="24"/>
          <w:szCs w:val="24"/>
        </w:rPr>
        <w:t xml:space="preserve"> (</w:t>
      </w:r>
      <w:r w:rsidR="006A339D" w:rsidRPr="0079265B">
        <w:rPr>
          <w:rFonts w:asciiTheme="minorBidi" w:hAnsiTheme="minorBidi" w:cstheme="minorBidi"/>
          <w:i/>
          <w:iCs/>
          <w:sz w:val="24"/>
          <w:szCs w:val="24"/>
        </w:rPr>
        <w:t>Vay</w:t>
      </w:r>
      <w:r w:rsidR="001B4782" w:rsidRPr="0079265B">
        <w:rPr>
          <w:rFonts w:asciiTheme="minorBidi" w:hAnsiTheme="minorBidi" w:cstheme="minorBidi"/>
          <w:i/>
          <w:iCs/>
          <w:sz w:val="24"/>
          <w:szCs w:val="24"/>
        </w:rPr>
        <w:t>ikra</w:t>
      </w:r>
      <w:r w:rsidR="001B4782" w:rsidRPr="00D8490C">
        <w:rPr>
          <w:rFonts w:asciiTheme="minorBidi" w:hAnsiTheme="minorBidi" w:cstheme="minorBidi"/>
          <w:sz w:val="24"/>
          <w:szCs w:val="24"/>
        </w:rPr>
        <w:t xml:space="preserve"> 18:19)</w:t>
      </w:r>
      <w:r w:rsidR="00A35E8E" w:rsidRPr="00D8490C">
        <w:rPr>
          <w:rFonts w:asciiTheme="minorBidi" w:hAnsiTheme="minorBidi" w:cstheme="minorBidi"/>
          <w:sz w:val="24"/>
          <w:szCs w:val="24"/>
        </w:rPr>
        <w:t>.</w:t>
      </w:r>
      <w:r w:rsidR="001B4782" w:rsidRPr="00D8490C">
        <w:rPr>
          <w:rFonts w:asciiTheme="minorBidi" w:hAnsiTheme="minorBidi" w:cstheme="minorBidi"/>
          <w:sz w:val="24"/>
          <w:szCs w:val="24"/>
        </w:rPr>
        <w:t xml:space="preserve"> The Torah uses a unique phrase to describe this prohibition: “Do not approach … to reveal her nakedness.” Although some commentaries (see Ibn Ezra and Chizkuni) understand th</w:t>
      </w:r>
      <w:r w:rsidR="0079265B">
        <w:rPr>
          <w:rFonts w:asciiTheme="minorBidi" w:hAnsiTheme="minorBidi" w:cstheme="minorBidi"/>
          <w:sz w:val="24"/>
          <w:szCs w:val="24"/>
        </w:rPr>
        <w:t>e</w:t>
      </w:r>
      <w:r w:rsidR="001B4782" w:rsidRPr="00D8490C">
        <w:rPr>
          <w:rFonts w:asciiTheme="minorBidi" w:hAnsiTheme="minorBidi" w:cstheme="minorBidi"/>
          <w:sz w:val="24"/>
          <w:szCs w:val="24"/>
        </w:rPr>
        <w:t xml:space="preserve"> phrase</w:t>
      </w:r>
      <w:r w:rsidR="006A339D" w:rsidRPr="00D8490C">
        <w:rPr>
          <w:rFonts w:asciiTheme="minorBidi" w:hAnsiTheme="minorBidi" w:cstheme="minorBidi"/>
          <w:sz w:val="24"/>
          <w:szCs w:val="24"/>
        </w:rPr>
        <w:t>, “do not approach,”</w:t>
      </w:r>
      <w:r w:rsidR="001B4782" w:rsidRPr="00D8490C">
        <w:rPr>
          <w:rFonts w:asciiTheme="minorBidi" w:hAnsiTheme="minorBidi" w:cstheme="minorBidi"/>
          <w:sz w:val="24"/>
          <w:szCs w:val="24"/>
        </w:rPr>
        <w:t xml:space="preserve"> to refer to sexual relations, </w:t>
      </w:r>
      <w:r w:rsidR="00D8770B" w:rsidRPr="00D8490C">
        <w:rPr>
          <w:rFonts w:asciiTheme="minorBidi" w:hAnsiTheme="minorBidi" w:cstheme="minorBidi"/>
          <w:sz w:val="24"/>
          <w:szCs w:val="24"/>
        </w:rPr>
        <w:t xml:space="preserve">the Rabbis taught that </w:t>
      </w:r>
      <w:r w:rsidR="001B4782" w:rsidRPr="00D8490C">
        <w:rPr>
          <w:rFonts w:asciiTheme="minorBidi" w:hAnsiTheme="minorBidi" w:cstheme="minorBidi"/>
          <w:sz w:val="24"/>
          <w:szCs w:val="24"/>
        </w:rPr>
        <w:t>this phrase alludes to an additional prohibition of “</w:t>
      </w:r>
      <w:r w:rsidR="006A339D" w:rsidRPr="00D8490C">
        <w:rPr>
          <w:rFonts w:asciiTheme="minorBidi" w:hAnsiTheme="minorBidi" w:cstheme="minorBidi"/>
          <w:sz w:val="24"/>
          <w:szCs w:val="24"/>
        </w:rPr>
        <w:t>approaching</w:t>
      </w:r>
      <w:r w:rsidR="001B4782" w:rsidRPr="00D8490C">
        <w:rPr>
          <w:rFonts w:asciiTheme="minorBidi" w:hAnsiTheme="minorBidi" w:cstheme="minorBidi"/>
          <w:sz w:val="24"/>
          <w:szCs w:val="24"/>
        </w:rPr>
        <w:t xml:space="preserve">” a woman in </w:t>
      </w:r>
      <w:r w:rsidR="00D8770B" w:rsidRPr="00D8490C">
        <w:rPr>
          <w:rFonts w:asciiTheme="minorBidi" w:hAnsiTheme="minorBidi" w:cstheme="minorBidi"/>
          <w:i/>
          <w:iCs/>
          <w:sz w:val="24"/>
          <w:szCs w:val="24"/>
        </w:rPr>
        <w:t>ni</w:t>
      </w:r>
      <w:r w:rsidR="0079265B">
        <w:rPr>
          <w:rFonts w:asciiTheme="minorBidi" w:hAnsiTheme="minorBidi" w:cstheme="minorBidi"/>
          <w:i/>
          <w:iCs/>
          <w:sz w:val="24"/>
          <w:szCs w:val="24"/>
        </w:rPr>
        <w:t>d</w:t>
      </w:r>
      <w:r w:rsidR="00D8770B" w:rsidRPr="00D8490C">
        <w:rPr>
          <w:rFonts w:asciiTheme="minorBidi" w:hAnsiTheme="minorBidi" w:cstheme="minorBidi"/>
          <w:i/>
          <w:iCs/>
          <w:sz w:val="24"/>
          <w:szCs w:val="24"/>
        </w:rPr>
        <w:t>dut</w:t>
      </w:r>
      <w:r w:rsidR="00D8770B" w:rsidRPr="00D8490C">
        <w:rPr>
          <w:rFonts w:asciiTheme="minorBidi" w:hAnsiTheme="minorBidi" w:cstheme="minorBidi"/>
          <w:sz w:val="24"/>
          <w:szCs w:val="24"/>
        </w:rPr>
        <w:t xml:space="preserve">, </w:t>
      </w:r>
      <w:r w:rsidR="0079265B">
        <w:rPr>
          <w:rFonts w:asciiTheme="minorBidi" w:hAnsiTheme="minorBidi" w:cstheme="minorBidi"/>
          <w:sz w:val="24"/>
          <w:szCs w:val="24"/>
        </w:rPr>
        <w:t>as well as</w:t>
      </w:r>
      <w:r w:rsidR="00D8770B" w:rsidRPr="00D8490C">
        <w:rPr>
          <w:rFonts w:asciiTheme="minorBidi" w:hAnsiTheme="minorBidi" w:cstheme="minorBidi"/>
          <w:sz w:val="24"/>
          <w:szCs w:val="24"/>
        </w:rPr>
        <w:t xml:space="preserve"> other people with whom </w:t>
      </w:r>
      <w:r w:rsidR="006A339D" w:rsidRPr="00D8490C">
        <w:rPr>
          <w:rFonts w:asciiTheme="minorBidi" w:hAnsiTheme="minorBidi" w:cstheme="minorBidi"/>
          <w:sz w:val="24"/>
          <w:szCs w:val="24"/>
        </w:rPr>
        <w:t xml:space="preserve">sexual </w:t>
      </w:r>
      <w:r w:rsidR="00D8770B" w:rsidRPr="00D8490C">
        <w:rPr>
          <w:rFonts w:asciiTheme="minorBidi" w:hAnsiTheme="minorBidi" w:cstheme="minorBidi"/>
          <w:sz w:val="24"/>
          <w:szCs w:val="24"/>
        </w:rPr>
        <w:t>relations are prohibited. What is the source, nature</w:t>
      </w:r>
      <w:r w:rsidR="0079265B">
        <w:rPr>
          <w:rFonts w:asciiTheme="minorBidi" w:hAnsiTheme="minorBidi" w:cstheme="minorBidi"/>
          <w:sz w:val="24"/>
          <w:szCs w:val="24"/>
        </w:rPr>
        <w:t>,</w:t>
      </w:r>
      <w:r w:rsidR="00D8770B" w:rsidRPr="00D8490C">
        <w:rPr>
          <w:rFonts w:asciiTheme="minorBidi" w:hAnsiTheme="minorBidi" w:cstheme="minorBidi"/>
          <w:sz w:val="24"/>
          <w:szCs w:val="24"/>
        </w:rPr>
        <w:t xml:space="preserve"> </w:t>
      </w:r>
      <w:r w:rsidR="0079265B">
        <w:rPr>
          <w:rFonts w:asciiTheme="minorBidi" w:hAnsiTheme="minorBidi" w:cstheme="minorBidi"/>
          <w:sz w:val="24"/>
          <w:szCs w:val="24"/>
        </w:rPr>
        <w:t>and scope of this prohibition?</w:t>
      </w:r>
      <w:r w:rsidR="00D8770B" w:rsidRPr="00D8490C">
        <w:rPr>
          <w:rFonts w:asciiTheme="minorBidi" w:hAnsiTheme="minorBidi" w:cstheme="minorBidi"/>
          <w:sz w:val="24"/>
          <w:szCs w:val="24"/>
        </w:rPr>
        <w:t xml:space="preserve"> </w:t>
      </w:r>
    </w:p>
    <w:p w:rsidR="00D8770B" w:rsidRPr="00D8490C" w:rsidRDefault="00D8770B" w:rsidP="008D4CF9">
      <w:pPr>
        <w:spacing w:before="0" w:beforeAutospacing="0" w:after="0" w:afterAutospacing="0" w:line="240" w:lineRule="auto"/>
        <w:rPr>
          <w:rFonts w:asciiTheme="minorBidi" w:hAnsiTheme="minorBidi" w:cstheme="minorBidi"/>
          <w:sz w:val="24"/>
          <w:szCs w:val="24"/>
        </w:rPr>
      </w:pPr>
    </w:p>
    <w:p w:rsidR="00583EFF" w:rsidRPr="00D8490C" w:rsidRDefault="00B83670"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The Sifra (</w:t>
      </w:r>
      <w:r w:rsidRPr="0079265B">
        <w:rPr>
          <w:rFonts w:asciiTheme="minorBidi" w:hAnsiTheme="minorBidi" w:cstheme="minorBidi"/>
          <w:i/>
          <w:iCs/>
          <w:sz w:val="24"/>
          <w:szCs w:val="24"/>
        </w:rPr>
        <w:t>Acharei Mot</w:t>
      </w:r>
      <w:r w:rsidRPr="00D8490C">
        <w:rPr>
          <w:rFonts w:asciiTheme="minorBidi" w:hAnsiTheme="minorBidi" w:cstheme="minorBidi"/>
          <w:sz w:val="24"/>
          <w:szCs w:val="24"/>
        </w:rPr>
        <w:t xml:space="preserve"> 13)</w:t>
      </w:r>
      <w:r w:rsidR="00CE63D4" w:rsidRPr="00D8490C">
        <w:rPr>
          <w:rFonts w:asciiTheme="minorBidi" w:hAnsiTheme="minorBidi" w:cstheme="minorBidi"/>
          <w:sz w:val="24"/>
          <w:szCs w:val="24"/>
        </w:rPr>
        <w:t xml:space="preserve"> </w:t>
      </w:r>
      <w:r w:rsidR="001B4782" w:rsidRPr="00D8490C">
        <w:rPr>
          <w:rFonts w:asciiTheme="minorBidi" w:hAnsiTheme="minorBidi" w:cstheme="minorBidi"/>
          <w:sz w:val="24"/>
          <w:szCs w:val="24"/>
        </w:rPr>
        <w:t xml:space="preserve">relates to this additional phrase and </w:t>
      </w:r>
      <w:r w:rsidR="00CE63D4" w:rsidRPr="00D8490C">
        <w:rPr>
          <w:rFonts w:asciiTheme="minorBidi" w:hAnsiTheme="minorBidi" w:cstheme="minorBidi"/>
          <w:sz w:val="24"/>
          <w:szCs w:val="24"/>
        </w:rPr>
        <w:t>teaches:</w:t>
      </w:r>
    </w:p>
    <w:p w:rsidR="00A35E8E" w:rsidRPr="00D8490C" w:rsidRDefault="00A35E8E" w:rsidP="008D4CF9">
      <w:pPr>
        <w:spacing w:before="0" w:beforeAutospacing="0" w:after="0" w:afterAutospacing="0" w:line="240" w:lineRule="auto"/>
        <w:rPr>
          <w:rFonts w:asciiTheme="minorBidi" w:hAnsiTheme="minorBidi" w:cstheme="minorBidi"/>
          <w:sz w:val="24"/>
          <w:szCs w:val="24"/>
        </w:rPr>
      </w:pPr>
    </w:p>
    <w:p w:rsidR="00B83670" w:rsidRPr="00D8490C" w:rsidRDefault="00CE63D4" w:rsidP="008D4CF9">
      <w:pPr>
        <w:spacing w:before="0" w:beforeAutospacing="0" w:after="0" w:afterAutospacing="0" w:line="240" w:lineRule="auto"/>
        <w:ind w:left="720"/>
        <w:rPr>
          <w:rFonts w:asciiTheme="minorBidi" w:hAnsiTheme="minorBidi" w:cstheme="minorBidi"/>
          <w:sz w:val="24"/>
          <w:szCs w:val="24"/>
        </w:rPr>
      </w:pPr>
      <w:r w:rsidRPr="00D8490C">
        <w:rPr>
          <w:rFonts w:asciiTheme="minorBidi" w:hAnsiTheme="minorBidi" w:cstheme="minorBidi"/>
          <w:sz w:val="24"/>
          <w:szCs w:val="24"/>
        </w:rPr>
        <w:t>"Do not approach a menstruating woman to reveal her nakedness" (</w:t>
      </w:r>
      <w:r w:rsidRPr="00D8490C">
        <w:rPr>
          <w:rFonts w:asciiTheme="minorBidi" w:hAnsiTheme="minorBidi" w:cstheme="minorBidi"/>
          <w:i/>
          <w:iCs/>
          <w:sz w:val="24"/>
          <w:szCs w:val="24"/>
        </w:rPr>
        <w:t>Vayikra</w:t>
      </w:r>
      <w:r w:rsidRPr="00D8490C">
        <w:rPr>
          <w:rFonts w:asciiTheme="minorBidi" w:hAnsiTheme="minorBidi" w:cstheme="minorBidi"/>
          <w:sz w:val="24"/>
          <w:szCs w:val="24"/>
        </w:rPr>
        <w:t xml:space="preserve"> 18:</w:t>
      </w:r>
      <w:r w:rsidR="00A35E8E" w:rsidRPr="00D8490C">
        <w:rPr>
          <w:rFonts w:asciiTheme="minorBidi" w:hAnsiTheme="minorBidi" w:cstheme="minorBidi"/>
          <w:sz w:val="24"/>
          <w:szCs w:val="24"/>
        </w:rPr>
        <w:t>19</w:t>
      </w:r>
      <w:r w:rsidRPr="00D8490C">
        <w:rPr>
          <w:rFonts w:asciiTheme="minorBidi" w:hAnsiTheme="minorBidi" w:cstheme="minorBidi"/>
          <w:sz w:val="24"/>
          <w:szCs w:val="24"/>
        </w:rPr>
        <w:t xml:space="preserve">) – This only tells me not </w:t>
      </w:r>
      <w:r w:rsidR="006A339D" w:rsidRPr="00D8490C">
        <w:rPr>
          <w:rFonts w:asciiTheme="minorBidi" w:hAnsiTheme="minorBidi" w:cstheme="minorBidi"/>
          <w:sz w:val="24"/>
          <w:szCs w:val="24"/>
        </w:rPr>
        <w:t>“</w:t>
      </w:r>
      <w:r w:rsidRPr="00D8490C">
        <w:rPr>
          <w:rFonts w:asciiTheme="minorBidi" w:hAnsiTheme="minorBidi" w:cstheme="minorBidi"/>
          <w:sz w:val="24"/>
          <w:szCs w:val="24"/>
        </w:rPr>
        <w:t>to reveal.</w:t>
      </w:r>
      <w:r w:rsidR="006A339D" w:rsidRPr="00D8490C">
        <w:rPr>
          <w:rFonts w:asciiTheme="minorBidi" w:hAnsiTheme="minorBidi" w:cstheme="minorBidi"/>
          <w:sz w:val="24"/>
          <w:szCs w:val="24"/>
        </w:rPr>
        <w:t>”</w:t>
      </w:r>
      <w:r w:rsidRPr="00D8490C">
        <w:rPr>
          <w:rFonts w:asciiTheme="minorBidi" w:hAnsiTheme="minorBidi" w:cstheme="minorBidi"/>
          <w:sz w:val="24"/>
          <w:szCs w:val="24"/>
        </w:rPr>
        <w:t xml:space="preserve"> How do I know not to co</w:t>
      </w:r>
      <w:r w:rsidR="0079265B">
        <w:rPr>
          <w:rFonts w:asciiTheme="minorBidi" w:hAnsiTheme="minorBidi" w:cstheme="minorBidi"/>
          <w:sz w:val="24"/>
          <w:szCs w:val="24"/>
        </w:rPr>
        <w:t>me close? Therefore we learn, "d</w:t>
      </w:r>
      <w:r w:rsidRPr="00D8490C">
        <w:rPr>
          <w:rFonts w:asciiTheme="minorBidi" w:hAnsiTheme="minorBidi" w:cstheme="minorBidi"/>
          <w:sz w:val="24"/>
          <w:szCs w:val="24"/>
        </w:rPr>
        <w:t>o not approach." This only te</w:t>
      </w:r>
      <w:r w:rsidR="0079265B">
        <w:rPr>
          <w:rFonts w:asciiTheme="minorBidi" w:hAnsiTheme="minorBidi" w:cstheme="minorBidi"/>
          <w:sz w:val="24"/>
          <w:szCs w:val="24"/>
        </w:rPr>
        <w:t>lls me for a menstruating woman;</w:t>
      </w:r>
      <w:r w:rsidRPr="00D8490C">
        <w:rPr>
          <w:rFonts w:asciiTheme="minorBidi" w:hAnsiTheme="minorBidi" w:cstheme="minorBidi"/>
          <w:sz w:val="24"/>
          <w:szCs w:val="24"/>
        </w:rPr>
        <w:t xml:space="preserve"> how do I know that this prohibition against "uncover" applies to all forbidden women (i.e. </w:t>
      </w:r>
      <w:r w:rsidRPr="00D8490C">
        <w:rPr>
          <w:rFonts w:asciiTheme="minorBidi" w:hAnsiTheme="minorBidi" w:cstheme="minorBidi"/>
          <w:i/>
          <w:iCs/>
          <w:sz w:val="24"/>
          <w:szCs w:val="24"/>
        </w:rPr>
        <w:t>arayot</w:t>
      </w:r>
      <w:r w:rsidRPr="00D8490C">
        <w:rPr>
          <w:rFonts w:asciiTheme="minorBidi" w:hAnsiTheme="minorBidi" w:cstheme="minorBidi"/>
          <w:sz w:val="24"/>
          <w:szCs w:val="24"/>
        </w:rPr>
        <w:t>)? Therefore we learn, "do not come close to uncover.</w:t>
      </w:r>
      <w:r w:rsidR="006A339D" w:rsidRPr="00D8490C">
        <w:rPr>
          <w:rFonts w:asciiTheme="minorBidi" w:hAnsiTheme="minorBidi" w:cstheme="minorBidi"/>
          <w:sz w:val="24"/>
          <w:szCs w:val="24"/>
        </w:rPr>
        <w:t>”</w:t>
      </w:r>
    </w:p>
    <w:p w:rsidR="00B83670" w:rsidRPr="00D8490C" w:rsidRDefault="00B83670" w:rsidP="008D4CF9">
      <w:pPr>
        <w:spacing w:before="0" w:beforeAutospacing="0" w:after="0" w:afterAutospacing="0" w:line="240" w:lineRule="auto"/>
        <w:rPr>
          <w:rFonts w:asciiTheme="minorBidi" w:hAnsiTheme="minorBidi" w:cstheme="minorBidi"/>
          <w:sz w:val="24"/>
          <w:szCs w:val="24"/>
        </w:rPr>
      </w:pPr>
    </w:p>
    <w:p w:rsidR="00A35E8E" w:rsidRPr="00D8490C" w:rsidRDefault="00A35E8E"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 xml:space="preserve">According to the Sifra, one is prohibited from “becoming close” to a woman who is a </w:t>
      </w:r>
      <w:r w:rsidRPr="00D8490C">
        <w:rPr>
          <w:rFonts w:asciiTheme="minorBidi" w:hAnsiTheme="minorBidi" w:cstheme="minorBidi"/>
          <w:i/>
          <w:iCs/>
          <w:sz w:val="24"/>
          <w:szCs w:val="24"/>
        </w:rPr>
        <w:t>ni</w:t>
      </w:r>
      <w:r w:rsidR="0079265B">
        <w:rPr>
          <w:rFonts w:asciiTheme="minorBidi" w:hAnsiTheme="minorBidi" w:cstheme="minorBidi"/>
          <w:i/>
          <w:iCs/>
          <w:sz w:val="24"/>
          <w:szCs w:val="24"/>
        </w:rPr>
        <w:t>d</w:t>
      </w:r>
      <w:r w:rsidRPr="00D8490C">
        <w:rPr>
          <w:rFonts w:asciiTheme="minorBidi" w:hAnsiTheme="minorBidi" w:cstheme="minorBidi"/>
          <w:i/>
          <w:iCs/>
          <w:sz w:val="24"/>
          <w:szCs w:val="24"/>
        </w:rPr>
        <w:t>da</w:t>
      </w:r>
      <w:r w:rsidRPr="00D8490C">
        <w:rPr>
          <w:rFonts w:asciiTheme="minorBidi" w:hAnsiTheme="minorBidi" w:cstheme="minorBidi"/>
          <w:sz w:val="24"/>
          <w:szCs w:val="24"/>
        </w:rPr>
        <w:t xml:space="preserve"> </w:t>
      </w:r>
      <w:r w:rsidR="0079265B">
        <w:rPr>
          <w:rFonts w:asciiTheme="minorBidi" w:hAnsiTheme="minorBidi" w:cstheme="minorBidi"/>
          <w:sz w:val="24"/>
          <w:szCs w:val="24"/>
        </w:rPr>
        <w:t>or any other prohibited men or women</w:t>
      </w:r>
      <w:r w:rsidRPr="00D8490C">
        <w:rPr>
          <w:rFonts w:asciiTheme="minorBidi" w:hAnsiTheme="minorBidi" w:cstheme="minorBidi"/>
          <w:sz w:val="24"/>
          <w:szCs w:val="24"/>
        </w:rPr>
        <w:t xml:space="preserve"> </w:t>
      </w:r>
      <w:r w:rsidR="006A339D" w:rsidRPr="00D8490C">
        <w:rPr>
          <w:rFonts w:asciiTheme="minorBidi" w:hAnsiTheme="minorBidi" w:cstheme="minorBidi"/>
          <w:sz w:val="24"/>
          <w:szCs w:val="24"/>
        </w:rPr>
        <w:t xml:space="preserve">who are categorized </w:t>
      </w:r>
      <w:r w:rsidRPr="00D8490C">
        <w:rPr>
          <w:rFonts w:asciiTheme="minorBidi" w:hAnsiTheme="minorBidi" w:cstheme="minorBidi"/>
          <w:sz w:val="24"/>
          <w:szCs w:val="24"/>
        </w:rPr>
        <w:t xml:space="preserve">as </w:t>
      </w:r>
      <w:r w:rsidRPr="00D8490C">
        <w:rPr>
          <w:rFonts w:asciiTheme="minorBidi" w:hAnsiTheme="minorBidi" w:cstheme="minorBidi"/>
          <w:i/>
          <w:iCs/>
          <w:sz w:val="24"/>
          <w:szCs w:val="24"/>
        </w:rPr>
        <w:t>arayot</w:t>
      </w:r>
      <w:r w:rsidRPr="00D8490C">
        <w:rPr>
          <w:rFonts w:asciiTheme="minorBidi" w:hAnsiTheme="minorBidi" w:cstheme="minorBidi"/>
          <w:sz w:val="24"/>
          <w:szCs w:val="24"/>
        </w:rPr>
        <w:t xml:space="preserve">. </w:t>
      </w:r>
    </w:p>
    <w:p w:rsidR="00A35E8E" w:rsidRPr="00D8490C" w:rsidRDefault="00A35E8E" w:rsidP="008D4CF9">
      <w:pPr>
        <w:spacing w:before="0" w:beforeAutospacing="0" w:after="0" w:afterAutospacing="0" w:line="240" w:lineRule="auto"/>
        <w:rPr>
          <w:rFonts w:asciiTheme="minorBidi" w:hAnsiTheme="minorBidi" w:cstheme="minorBidi"/>
          <w:sz w:val="24"/>
          <w:szCs w:val="24"/>
        </w:rPr>
      </w:pPr>
    </w:p>
    <w:p w:rsidR="00CE63D4" w:rsidRPr="00D8490C" w:rsidRDefault="00A35E8E"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t>A</w:t>
      </w:r>
      <w:r w:rsidR="00D8770B" w:rsidRPr="00D8490C">
        <w:rPr>
          <w:rFonts w:asciiTheme="minorBidi" w:hAnsiTheme="minorBidi" w:cstheme="minorBidi"/>
          <w:sz w:val="24"/>
          <w:szCs w:val="24"/>
        </w:rPr>
        <w:t>nother source, Avot De</w:t>
      </w:r>
      <w:r w:rsidR="0079265B">
        <w:rPr>
          <w:rFonts w:asciiTheme="minorBidi" w:hAnsiTheme="minorBidi" w:cstheme="minorBidi"/>
          <w:sz w:val="24"/>
          <w:szCs w:val="24"/>
        </w:rPr>
        <w:t>-</w:t>
      </w:r>
      <w:r w:rsidR="00D8770B" w:rsidRPr="00D8490C">
        <w:rPr>
          <w:rFonts w:asciiTheme="minorBidi" w:hAnsiTheme="minorBidi" w:cstheme="minorBidi"/>
          <w:sz w:val="24"/>
          <w:szCs w:val="24"/>
        </w:rPr>
        <w:t>Ra</w:t>
      </w:r>
      <w:r w:rsidR="0079265B">
        <w:rPr>
          <w:rFonts w:asciiTheme="minorBidi" w:hAnsiTheme="minorBidi" w:cstheme="minorBidi"/>
          <w:sz w:val="24"/>
          <w:szCs w:val="24"/>
        </w:rPr>
        <w:t>b</w:t>
      </w:r>
      <w:r w:rsidR="00D8770B" w:rsidRPr="00D8490C">
        <w:rPr>
          <w:rFonts w:asciiTheme="minorBidi" w:hAnsiTheme="minorBidi" w:cstheme="minorBidi"/>
          <w:sz w:val="24"/>
          <w:szCs w:val="24"/>
        </w:rPr>
        <w:t>bi Natan (2:</w:t>
      </w:r>
      <w:r w:rsidR="0079265B">
        <w:rPr>
          <w:rFonts w:asciiTheme="minorBidi" w:hAnsiTheme="minorBidi" w:cstheme="minorBidi"/>
          <w:sz w:val="24"/>
          <w:szCs w:val="24"/>
        </w:rPr>
        <w:t>1), also cites this prohibition:</w:t>
      </w:r>
    </w:p>
    <w:p w:rsidR="00D8770B" w:rsidRPr="00D8490C" w:rsidRDefault="00D8770B" w:rsidP="008D4CF9">
      <w:pPr>
        <w:spacing w:before="0" w:beforeAutospacing="0" w:after="0" w:afterAutospacing="0" w:line="240" w:lineRule="auto"/>
        <w:rPr>
          <w:rFonts w:asciiTheme="minorBidi" w:hAnsiTheme="minorBidi" w:cstheme="minorBidi"/>
          <w:sz w:val="24"/>
          <w:szCs w:val="24"/>
        </w:rPr>
      </w:pPr>
    </w:p>
    <w:p w:rsidR="00D8770B" w:rsidRPr="00D8490C" w:rsidRDefault="00D8770B" w:rsidP="008D4CF9">
      <w:pPr>
        <w:spacing w:before="0" w:beforeAutospacing="0" w:after="0" w:afterAutospacing="0" w:line="240" w:lineRule="auto"/>
        <w:ind w:left="720"/>
        <w:rPr>
          <w:rFonts w:asciiTheme="minorBidi" w:hAnsiTheme="minorBidi" w:cstheme="minorBidi"/>
          <w:sz w:val="24"/>
          <w:szCs w:val="24"/>
        </w:rPr>
      </w:pPr>
      <w:r w:rsidRPr="00D8490C">
        <w:rPr>
          <w:rFonts w:asciiTheme="minorBidi" w:hAnsiTheme="minorBidi" w:cstheme="minorBidi"/>
          <w:sz w:val="24"/>
          <w:szCs w:val="24"/>
        </w:rPr>
        <w:t xml:space="preserve">What is the fence </w:t>
      </w:r>
      <w:r w:rsidR="0079265B">
        <w:rPr>
          <w:rFonts w:asciiTheme="minorBidi" w:hAnsiTheme="minorBidi" w:cstheme="minorBidi"/>
          <w:sz w:val="24"/>
          <w:szCs w:val="24"/>
        </w:rPr>
        <w:t>that</w:t>
      </w:r>
      <w:r w:rsidRPr="00D8490C">
        <w:rPr>
          <w:rFonts w:asciiTheme="minorBidi" w:hAnsiTheme="minorBidi" w:cstheme="minorBidi"/>
          <w:sz w:val="24"/>
          <w:szCs w:val="24"/>
        </w:rPr>
        <w:t xml:space="preserve"> the Torah made about its words? It says, “Also </w:t>
      </w:r>
      <w:r w:rsidR="0079265B">
        <w:rPr>
          <w:rFonts w:asciiTheme="minorBidi" w:hAnsiTheme="minorBidi" w:cstheme="minorBidi"/>
          <w:sz w:val="24"/>
          <w:szCs w:val="24"/>
        </w:rPr>
        <w:t>you shall</w:t>
      </w:r>
      <w:r w:rsidRPr="00D8490C">
        <w:rPr>
          <w:rFonts w:asciiTheme="minorBidi" w:hAnsiTheme="minorBidi" w:cstheme="minorBidi"/>
          <w:sz w:val="24"/>
          <w:szCs w:val="24"/>
        </w:rPr>
        <w:t xml:space="preserve"> not approach unto a woman . . . as long as she is impure by her uncleanness” (</w:t>
      </w:r>
      <w:r w:rsidR="006A339D" w:rsidRPr="00D8490C">
        <w:rPr>
          <w:rFonts w:asciiTheme="minorBidi" w:hAnsiTheme="minorBidi" w:cstheme="minorBidi"/>
          <w:i/>
          <w:iCs/>
          <w:sz w:val="24"/>
          <w:szCs w:val="24"/>
        </w:rPr>
        <w:t>Vayikra</w:t>
      </w:r>
      <w:r w:rsidR="0079265B">
        <w:rPr>
          <w:rFonts w:asciiTheme="minorBidi" w:hAnsiTheme="minorBidi" w:cstheme="minorBidi"/>
          <w:sz w:val="24"/>
          <w:szCs w:val="24"/>
        </w:rPr>
        <w:t xml:space="preserve"> 18: </w:t>
      </w:r>
      <w:r w:rsidRPr="00D8490C">
        <w:rPr>
          <w:rFonts w:asciiTheme="minorBidi" w:hAnsiTheme="minorBidi" w:cstheme="minorBidi"/>
          <w:sz w:val="24"/>
          <w:szCs w:val="24"/>
        </w:rPr>
        <w:t>9). May her husband perhaps embrace her or kiss her or engage her in idle chatter? The verse says, “</w:t>
      </w:r>
      <w:r w:rsidR="0079265B">
        <w:rPr>
          <w:rFonts w:asciiTheme="minorBidi" w:hAnsiTheme="minorBidi" w:cstheme="minorBidi"/>
          <w:sz w:val="24"/>
          <w:szCs w:val="24"/>
        </w:rPr>
        <w:t>You shall</w:t>
      </w:r>
      <w:r w:rsidRPr="00D8490C">
        <w:rPr>
          <w:rFonts w:asciiTheme="minorBidi" w:hAnsiTheme="minorBidi" w:cstheme="minorBidi"/>
          <w:sz w:val="24"/>
          <w:szCs w:val="24"/>
        </w:rPr>
        <w:t xml:space="preserve"> not approach.” May she perhaps sleep with him in her clothes on the couch? The verse says, “</w:t>
      </w:r>
      <w:r w:rsidR="0079265B">
        <w:rPr>
          <w:rFonts w:asciiTheme="minorBidi" w:hAnsiTheme="minorBidi" w:cstheme="minorBidi"/>
          <w:sz w:val="24"/>
          <w:szCs w:val="24"/>
        </w:rPr>
        <w:t>You shall</w:t>
      </w:r>
      <w:r w:rsidRPr="00D8490C">
        <w:rPr>
          <w:rFonts w:asciiTheme="minorBidi" w:hAnsiTheme="minorBidi" w:cstheme="minorBidi"/>
          <w:sz w:val="24"/>
          <w:szCs w:val="24"/>
        </w:rPr>
        <w:t xml:space="preserve"> not approach.” </w:t>
      </w:r>
    </w:p>
    <w:p w:rsidR="00CE63D4" w:rsidRPr="00D8490C" w:rsidRDefault="00CE63D4" w:rsidP="008D4CF9">
      <w:pPr>
        <w:spacing w:before="0" w:beforeAutospacing="0" w:after="0" w:afterAutospacing="0" w:line="240" w:lineRule="auto"/>
        <w:rPr>
          <w:rFonts w:asciiTheme="minorBidi" w:hAnsiTheme="minorBidi" w:cstheme="minorBidi"/>
          <w:sz w:val="24"/>
          <w:szCs w:val="24"/>
        </w:rPr>
      </w:pPr>
    </w:p>
    <w:p w:rsidR="00D8770B" w:rsidRPr="00D8490C" w:rsidRDefault="00D8770B"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 xml:space="preserve">This source </w:t>
      </w:r>
      <w:r w:rsidR="0079265B">
        <w:rPr>
          <w:rFonts w:asciiTheme="minorBidi" w:hAnsiTheme="minorBidi" w:cstheme="minorBidi"/>
          <w:sz w:val="24"/>
          <w:szCs w:val="24"/>
        </w:rPr>
        <w:t>specifically</w:t>
      </w:r>
      <w:r w:rsidRPr="00D8490C">
        <w:rPr>
          <w:rFonts w:asciiTheme="minorBidi" w:hAnsiTheme="minorBidi" w:cstheme="minorBidi"/>
          <w:sz w:val="24"/>
          <w:szCs w:val="24"/>
        </w:rPr>
        <w:t xml:space="preserve"> mentions forms of “coming close,</w:t>
      </w:r>
      <w:r w:rsidR="009005ED" w:rsidRPr="00D8490C">
        <w:rPr>
          <w:rFonts w:asciiTheme="minorBidi" w:hAnsiTheme="minorBidi" w:cstheme="minorBidi"/>
          <w:sz w:val="24"/>
          <w:szCs w:val="24"/>
        </w:rPr>
        <w:t>”</w:t>
      </w:r>
      <w:r w:rsidRPr="00D8490C">
        <w:rPr>
          <w:rFonts w:asciiTheme="minorBidi" w:hAnsiTheme="minorBidi" w:cstheme="minorBidi"/>
          <w:sz w:val="24"/>
          <w:szCs w:val="24"/>
        </w:rPr>
        <w:t xml:space="preserve"> such as embracing, kissing, </w:t>
      </w:r>
      <w:r w:rsidR="0079265B">
        <w:rPr>
          <w:rFonts w:asciiTheme="minorBidi" w:hAnsiTheme="minorBidi" w:cstheme="minorBidi"/>
          <w:sz w:val="24"/>
          <w:szCs w:val="24"/>
        </w:rPr>
        <w:t>and</w:t>
      </w:r>
      <w:r w:rsidRPr="00D8490C">
        <w:rPr>
          <w:rFonts w:asciiTheme="minorBidi" w:hAnsiTheme="minorBidi" w:cstheme="minorBidi"/>
          <w:sz w:val="24"/>
          <w:szCs w:val="24"/>
        </w:rPr>
        <w:t xml:space="preserve"> engaging in idle chatter. </w:t>
      </w:r>
    </w:p>
    <w:p w:rsidR="00D8770B" w:rsidRPr="00D8490C" w:rsidRDefault="00D8770B" w:rsidP="008D4CF9">
      <w:pPr>
        <w:spacing w:before="0" w:beforeAutospacing="0" w:after="0" w:afterAutospacing="0" w:line="240" w:lineRule="auto"/>
        <w:rPr>
          <w:rFonts w:asciiTheme="minorBidi" w:hAnsiTheme="minorBidi" w:cstheme="minorBidi"/>
          <w:sz w:val="24"/>
          <w:szCs w:val="24"/>
        </w:rPr>
      </w:pPr>
    </w:p>
    <w:p w:rsidR="00CE63D4" w:rsidRPr="00D8490C" w:rsidRDefault="00D8770B"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This source, while similar to the Sifra cited above, implies that this prohibition is a form of “fence</w:t>
      </w:r>
      <w:r w:rsidR="0079265B">
        <w:rPr>
          <w:rFonts w:asciiTheme="minorBidi" w:hAnsiTheme="minorBidi" w:cstheme="minorBidi"/>
          <w:sz w:val="24"/>
          <w:szCs w:val="24"/>
        </w:rPr>
        <w:t>.”</w:t>
      </w:r>
      <w:r w:rsidRPr="00D8490C">
        <w:rPr>
          <w:rFonts w:asciiTheme="minorBidi" w:hAnsiTheme="minorBidi" w:cstheme="minorBidi"/>
          <w:sz w:val="24"/>
          <w:szCs w:val="24"/>
        </w:rPr>
        <w:t xml:space="preserve"> In other words, physical contact is prohibited as a “fence,” in order to prevent men and women from engagin</w:t>
      </w:r>
      <w:r w:rsidR="00A554AF">
        <w:rPr>
          <w:rFonts w:asciiTheme="minorBidi" w:hAnsiTheme="minorBidi" w:cstheme="minorBidi"/>
          <w:sz w:val="24"/>
          <w:szCs w:val="24"/>
        </w:rPr>
        <w:t>g in forbidden sexual activity.</w:t>
      </w:r>
      <w:r w:rsidRPr="00D8490C">
        <w:rPr>
          <w:rFonts w:asciiTheme="minorBidi" w:hAnsiTheme="minorBidi" w:cstheme="minorBidi"/>
          <w:sz w:val="24"/>
          <w:szCs w:val="24"/>
        </w:rPr>
        <w:t xml:space="preserve"> This understanding emerges from another passage (</w:t>
      </w:r>
      <w:r w:rsidRPr="00A554AF">
        <w:rPr>
          <w:rFonts w:asciiTheme="minorBidi" w:hAnsiTheme="minorBidi" w:cstheme="minorBidi"/>
          <w:i/>
          <w:iCs/>
          <w:sz w:val="24"/>
          <w:szCs w:val="24"/>
        </w:rPr>
        <w:t>Shabbat</w:t>
      </w:r>
      <w:r w:rsidRPr="00D8490C">
        <w:rPr>
          <w:rFonts w:asciiTheme="minorBidi" w:hAnsiTheme="minorBidi" w:cstheme="minorBidi"/>
          <w:sz w:val="24"/>
          <w:szCs w:val="24"/>
        </w:rPr>
        <w:t xml:space="preserve"> 13a), which teaches:</w:t>
      </w:r>
    </w:p>
    <w:p w:rsidR="00D8770B" w:rsidRPr="00D8490C" w:rsidRDefault="00D8770B" w:rsidP="008D4CF9">
      <w:pPr>
        <w:spacing w:before="0" w:beforeAutospacing="0" w:after="0" w:afterAutospacing="0" w:line="240" w:lineRule="auto"/>
        <w:ind w:firstLine="720"/>
        <w:rPr>
          <w:rFonts w:asciiTheme="minorBidi" w:hAnsiTheme="minorBidi" w:cstheme="minorBidi"/>
          <w:sz w:val="24"/>
          <w:szCs w:val="24"/>
        </w:rPr>
      </w:pPr>
    </w:p>
    <w:p w:rsidR="00D8770B" w:rsidRPr="00D8490C" w:rsidRDefault="00D8770B" w:rsidP="008D4CF9">
      <w:pPr>
        <w:spacing w:before="0" w:beforeAutospacing="0" w:after="0" w:afterAutospacing="0" w:line="240" w:lineRule="auto"/>
        <w:ind w:left="720"/>
        <w:rPr>
          <w:rFonts w:asciiTheme="minorBidi" w:hAnsiTheme="minorBidi" w:cstheme="minorBidi"/>
          <w:sz w:val="24"/>
          <w:szCs w:val="24"/>
        </w:rPr>
      </w:pPr>
      <w:r w:rsidRPr="00D8490C">
        <w:rPr>
          <w:rFonts w:asciiTheme="minorBidi" w:hAnsiTheme="minorBidi" w:cstheme="minorBidi"/>
          <w:sz w:val="24"/>
          <w:szCs w:val="24"/>
        </w:rPr>
        <w:t>Ulla, when he would come from the house of his teacher, would kiss his sisters on their chests.</w:t>
      </w:r>
      <w:r w:rsidR="00A554AF">
        <w:rPr>
          <w:rFonts w:asciiTheme="minorBidi" w:hAnsiTheme="minorBidi" w:cstheme="minorBidi"/>
          <w:sz w:val="24"/>
          <w:szCs w:val="24"/>
        </w:rPr>
        <w:t xml:space="preserve"> And some say: On their hands</w:t>
      </w:r>
      <w:r w:rsidR="00665CF9" w:rsidRPr="00D8490C">
        <w:rPr>
          <w:rFonts w:asciiTheme="minorBidi" w:hAnsiTheme="minorBidi" w:cstheme="minorBidi"/>
          <w:sz w:val="24"/>
          <w:szCs w:val="24"/>
        </w:rPr>
        <w:t xml:space="preserve">… </w:t>
      </w:r>
      <w:r w:rsidR="004920F6">
        <w:rPr>
          <w:rFonts w:asciiTheme="minorBidi" w:hAnsiTheme="minorBidi" w:cstheme="minorBidi"/>
          <w:sz w:val="24"/>
          <w:szCs w:val="24"/>
        </w:rPr>
        <w:t>Is</w:t>
      </w:r>
      <w:r w:rsidRPr="00D8490C">
        <w:rPr>
          <w:rFonts w:asciiTheme="minorBidi" w:hAnsiTheme="minorBidi" w:cstheme="minorBidi"/>
          <w:sz w:val="24"/>
          <w:szCs w:val="24"/>
        </w:rPr>
        <w:t xml:space="preserve"> </w:t>
      </w:r>
      <w:r w:rsidR="00A554AF">
        <w:rPr>
          <w:rFonts w:asciiTheme="minorBidi" w:hAnsiTheme="minorBidi" w:cstheme="minorBidi"/>
          <w:sz w:val="24"/>
          <w:szCs w:val="24"/>
        </w:rPr>
        <w:t xml:space="preserve">this not </w:t>
      </w:r>
      <w:r w:rsidRPr="00D8490C">
        <w:rPr>
          <w:rFonts w:asciiTheme="minorBidi" w:hAnsiTheme="minorBidi" w:cstheme="minorBidi"/>
          <w:sz w:val="24"/>
          <w:szCs w:val="24"/>
        </w:rPr>
        <w:t>in</w:t>
      </w:r>
      <w:r w:rsidR="00665CF9" w:rsidRPr="00D8490C">
        <w:rPr>
          <w:rFonts w:asciiTheme="minorBidi" w:hAnsiTheme="minorBidi" w:cstheme="minorBidi"/>
          <w:sz w:val="24"/>
          <w:szCs w:val="24"/>
        </w:rPr>
        <w:t xml:space="preserve"> </w:t>
      </w:r>
      <w:r w:rsidRPr="00D8490C">
        <w:rPr>
          <w:rFonts w:asciiTheme="minorBidi" w:hAnsiTheme="minorBidi" w:cstheme="minorBidi"/>
          <w:sz w:val="24"/>
          <w:szCs w:val="24"/>
        </w:rPr>
        <w:t>contradiction, as Ulla said: Even any intimacy</w:t>
      </w:r>
      <w:r w:rsidR="00665CF9" w:rsidRPr="00D8490C">
        <w:rPr>
          <w:rFonts w:asciiTheme="minorBidi" w:hAnsiTheme="minorBidi" w:cstheme="minorBidi"/>
          <w:sz w:val="24"/>
          <w:szCs w:val="24"/>
        </w:rPr>
        <w:t xml:space="preserve"> </w:t>
      </w:r>
      <w:r w:rsidRPr="00D8490C">
        <w:rPr>
          <w:rFonts w:asciiTheme="minorBidi" w:hAnsiTheme="minorBidi" w:cstheme="minorBidi"/>
          <w:sz w:val="24"/>
          <w:szCs w:val="24"/>
        </w:rPr>
        <w:t xml:space="preserve">is prohibited </w:t>
      </w:r>
      <w:r w:rsidR="00665CF9" w:rsidRPr="00D8490C">
        <w:rPr>
          <w:rFonts w:asciiTheme="minorBidi" w:hAnsiTheme="minorBidi" w:cstheme="minorBidi"/>
          <w:sz w:val="24"/>
          <w:szCs w:val="24"/>
        </w:rPr>
        <w:t>[</w:t>
      </w:r>
      <w:r w:rsidRPr="00D8490C">
        <w:rPr>
          <w:rFonts w:asciiTheme="minorBidi" w:hAnsiTheme="minorBidi" w:cstheme="minorBidi"/>
          <w:sz w:val="24"/>
          <w:szCs w:val="24"/>
        </w:rPr>
        <w:t>with a woman with whom he is forbidden</w:t>
      </w:r>
      <w:r w:rsidR="00665CF9" w:rsidRPr="00D8490C">
        <w:rPr>
          <w:rFonts w:asciiTheme="minorBidi" w:hAnsiTheme="minorBidi" w:cstheme="minorBidi"/>
          <w:sz w:val="24"/>
          <w:szCs w:val="24"/>
        </w:rPr>
        <w:t xml:space="preserve"> </w:t>
      </w:r>
      <w:r w:rsidRPr="00D8490C">
        <w:rPr>
          <w:rFonts w:asciiTheme="minorBidi" w:hAnsiTheme="minorBidi" w:cstheme="minorBidi"/>
          <w:sz w:val="24"/>
          <w:szCs w:val="24"/>
        </w:rPr>
        <w:t>to engage in sexual relations</w:t>
      </w:r>
      <w:r w:rsidR="00665CF9" w:rsidRPr="00D8490C">
        <w:rPr>
          <w:rFonts w:asciiTheme="minorBidi" w:hAnsiTheme="minorBidi" w:cstheme="minorBidi"/>
          <w:sz w:val="24"/>
          <w:szCs w:val="24"/>
        </w:rPr>
        <w:t>]</w:t>
      </w:r>
      <w:r w:rsidRPr="00D8490C">
        <w:rPr>
          <w:rFonts w:asciiTheme="minorBidi" w:hAnsiTheme="minorBidi" w:cstheme="minorBidi"/>
          <w:sz w:val="24"/>
          <w:szCs w:val="24"/>
        </w:rPr>
        <w:t xml:space="preserve"> due to </w:t>
      </w:r>
      <w:r w:rsidR="00665CF9" w:rsidRPr="00D8490C">
        <w:rPr>
          <w:rFonts w:asciiTheme="minorBidi" w:hAnsiTheme="minorBidi" w:cstheme="minorBidi"/>
          <w:sz w:val="24"/>
          <w:szCs w:val="24"/>
        </w:rPr>
        <w:t>[</w:t>
      </w:r>
      <w:r w:rsidRPr="00D8490C">
        <w:rPr>
          <w:rFonts w:asciiTheme="minorBidi" w:hAnsiTheme="minorBidi" w:cstheme="minorBidi"/>
          <w:sz w:val="24"/>
          <w:szCs w:val="24"/>
        </w:rPr>
        <w:t>the reason formulated</w:t>
      </w:r>
      <w:r w:rsidR="00665CF9" w:rsidRPr="00D8490C">
        <w:rPr>
          <w:rFonts w:asciiTheme="minorBidi" w:hAnsiTheme="minorBidi" w:cstheme="minorBidi"/>
          <w:sz w:val="24"/>
          <w:szCs w:val="24"/>
        </w:rPr>
        <w:t xml:space="preserve"> </w:t>
      </w:r>
      <w:r w:rsidRPr="00D8490C">
        <w:rPr>
          <w:rFonts w:asciiTheme="minorBidi" w:hAnsiTheme="minorBidi" w:cstheme="minorBidi"/>
          <w:sz w:val="24"/>
          <w:szCs w:val="24"/>
        </w:rPr>
        <w:t>as an adage</w:t>
      </w:r>
      <w:r w:rsidR="00665CF9" w:rsidRPr="00D8490C">
        <w:rPr>
          <w:rFonts w:asciiTheme="minorBidi" w:hAnsiTheme="minorBidi" w:cstheme="minorBidi"/>
          <w:sz w:val="24"/>
          <w:szCs w:val="24"/>
        </w:rPr>
        <w:t>]</w:t>
      </w:r>
      <w:r w:rsidRPr="00D8490C">
        <w:rPr>
          <w:rFonts w:asciiTheme="minorBidi" w:hAnsiTheme="minorBidi" w:cstheme="minorBidi"/>
          <w:sz w:val="24"/>
          <w:szCs w:val="24"/>
        </w:rPr>
        <w:t>: Go around, go around, and do not approach the</w:t>
      </w:r>
      <w:r w:rsidR="00665CF9" w:rsidRPr="00D8490C">
        <w:rPr>
          <w:rFonts w:asciiTheme="minorBidi" w:hAnsiTheme="minorBidi" w:cstheme="minorBidi"/>
          <w:sz w:val="24"/>
          <w:szCs w:val="24"/>
        </w:rPr>
        <w:t xml:space="preserve"> </w:t>
      </w:r>
      <w:r w:rsidRPr="00D8490C">
        <w:rPr>
          <w:rFonts w:asciiTheme="minorBidi" w:hAnsiTheme="minorBidi" w:cstheme="minorBidi"/>
          <w:sz w:val="24"/>
          <w:szCs w:val="24"/>
        </w:rPr>
        <w:t xml:space="preserve">vineyard, they say to the </w:t>
      </w:r>
      <w:r w:rsidRPr="00D8490C">
        <w:rPr>
          <w:rFonts w:asciiTheme="minorBidi" w:hAnsiTheme="minorBidi" w:cstheme="minorBidi"/>
          <w:i/>
          <w:iCs/>
          <w:sz w:val="24"/>
          <w:szCs w:val="24"/>
        </w:rPr>
        <w:t>nazir</w:t>
      </w:r>
      <w:r w:rsidRPr="00D8490C">
        <w:rPr>
          <w:rFonts w:asciiTheme="minorBidi" w:hAnsiTheme="minorBidi" w:cstheme="minorBidi"/>
          <w:sz w:val="24"/>
          <w:szCs w:val="24"/>
        </w:rPr>
        <w:t>.</w:t>
      </w:r>
    </w:p>
    <w:p w:rsidR="00CE63D4" w:rsidRPr="00D8490C" w:rsidRDefault="00CE63D4" w:rsidP="008D4CF9">
      <w:pPr>
        <w:spacing w:before="0" w:beforeAutospacing="0" w:after="0" w:afterAutospacing="0" w:line="240" w:lineRule="auto"/>
        <w:rPr>
          <w:rFonts w:asciiTheme="minorBidi" w:hAnsiTheme="minorBidi" w:cstheme="minorBidi"/>
          <w:sz w:val="24"/>
          <w:szCs w:val="24"/>
        </w:rPr>
      </w:pPr>
    </w:p>
    <w:p w:rsidR="00665CF9" w:rsidRPr="00D8490C" w:rsidRDefault="00665CF9"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 xml:space="preserve">Just as the </w:t>
      </w:r>
      <w:r w:rsidRPr="00D8490C">
        <w:rPr>
          <w:rFonts w:asciiTheme="minorBidi" w:hAnsiTheme="minorBidi" w:cstheme="minorBidi"/>
          <w:i/>
          <w:iCs/>
          <w:sz w:val="24"/>
          <w:szCs w:val="24"/>
        </w:rPr>
        <w:t>nazir</w:t>
      </w:r>
      <w:r w:rsidRPr="00D8490C">
        <w:rPr>
          <w:rFonts w:asciiTheme="minorBidi" w:hAnsiTheme="minorBidi" w:cstheme="minorBidi"/>
          <w:sz w:val="24"/>
          <w:szCs w:val="24"/>
        </w:rPr>
        <w:t xml:space="preserve"> is meant to take extra precautions </w:t>
      </w:r>
      <w:r w:rsidR="0061232C">
        <w:rPr>
          <w:rFonts w:asciiTheme="minorBidi" w:hAnsiTheme="minorBidi" w:cstheme="minorBidi"/>
          <w:sz w:val="24"/>
          <w:szCs w:val="24"/>
        </w:rPr>
        <w:t>so</w:t>
      </w:r>
      <w:r w:rsidRPr="00D8490C">
        <w:rPr>
          <w:rFonts w:asciiTheme="minorBidi" w:hAnsiTheme="minorBidi" w:cstheme="minorBidi"/>
          <w:sz w:val="24"/>
          <w:szCs w:val="24"/>
        </w:rPr>
        <w:t xml:space="preserve"> that he does not consume any grape products, a person </w:t>
      </w:r>
      <w:r w:rsidR="0061232C">
        <w:rPr>
          <w:rFonts w:asciiTheme="minorBidi" w:hAnsiTheme="minorBidi" w:cstheme="minorBidi"/>
          <w:sz w:val="24"/>
          <w:szCs w:val="24"/>
        </w:rPr>
        <w:t>must</w:t>
      </w:r>
      <w:r w:rsidRPr="00D8490C">
        <w:rPr>
          <w:rFonts w:asciiTheme="minorBidi" w:hAnsiTheme="minorBidi" w:cstheme="minorBidi"/>
          <w:sz w:val="24"/>
          <w:szCs w:val="24"/>
        </w:rPr>
        <w:t xml:space="preserve"> refrain from physical contact </w:t>
      </w:r>
      <w:r w:rsidR="0061232C">
        <w:rPr>
          <w:rFonts w:asciiTheme="minorBidi" w:hAnsiTheme="minorBidi" w:cstheme="minorBidi"/>
          <w:sz w:val="24"/>
          <w:szCs w:val="24"/>
        </w:rPr>
        <w:t>that</w:t>
      </w:r>
      <w:r w:rsidRPr="00D8490C">
        <w:rPr>
          <w:rFonts w:asciiTheme="minorBidi" w:hAnsiTheme="minorBidi" w:cstheme="minorBidi"/>
          <w:sz w:val="24"/>
          <w:szCs w:val="24"/>
        </w:rPr>
        <w:t xml:space="preserve"> may lead to sexual relations. </w:t>
      </w:r>
    </w:p>
    <w:p w:rsidR="00B45BDB" w:rsidRPr="00D8490C" w:rsidRDefault="00B45BDB" w:rsidP="008D4CF9">
      <w:pPr>
        <w:spacing w:before="0" w:beforeAutospacing="0" w:after="0" w:afterAutospacing="0" w:line="240" w:lineRule="auto"/>
        <w:rPr>
          <w:rFonts w:asciiTheme="minorBidi" w:hAnsiTheme="minorBidi" w:cstheme="minorBidi"/>
          <w:sz w:val="24"/>
          <w:szCs w:val="24"/>
        </w:rPr>
      </w:pPr>
    </w:p>
    <w:p w:rsidR="00B45BDB" w:rsidRPr="00D8490C" w:rsidRDefault="00B45BDB"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t xml:space="preserve">The </w:t>
      </w:r>
      <w:r w:rsidRPr="00D8490C">
        <w:rPr>
          <w:rFonts w:asciiTheme="minorBidi" w:hAnsiTheme="minorBidi" w:cstheme="minorBidi"/>
          <w:i/>
          <w:iCs/>
          <w:sz w:val="24"/>
          <w:szCs w:val="24"/>
        </w:rPr>
        <w:t>Rishonim</w:t>
      </w:r>
      <w:r w:rsidRPr="00D8490C">
        <w:rPr>
          <w:rFonts w:asciiTheme="minorBidi" w:hAnsiTheme="minorBidi" w:cstheme="minorBidi"/>
          <w:sz w:val="24"/>
          <w:szCs w:val="24"/>
        </w:rPr>
        <w:t xml:space="preserve"> debate whether this prohibition is of rabbinic or biblical origin. The Rambam (</w:t>
      </w:r>
      <w:r w:rsidRPr="00D8490C">
        <w:rPr>
          <w:rFonts w:asciiTheme="minorBidi" w:hAnsiTheme="minorBidi" w:cstheme="minorBidi"/>
          <w:i/>
          <w:iCs/>
          <w:sz w:val="24"/>
          <w:szCs w:val="24"/>
        </w:rPr>
        <w:t>Sefer Ha-</w:t>
      </w:r>
      <w:r w:rsidR="006D3995">
        <w:rPr>
          <w:rFonts w:asciiTheme="minorBidi" w:hAnsiTheme="minorBidi" w:cstheme="minorBidi"/>
          <w:i/>
          <w:iCs/>
          <w:sz w:val="24"/>
          <w:szCs w:val="24"/>
        </w:rPr>
        <w:t>M</w:t>
      </w:r>
      <w:r w:rsidRPr="00D8490C">
        <w:rPr>
          <w:rFonts w:asciiTheme="minorBidi" w:hAnsiTheme="minorBidi" w:cstheme="minorBidi"/>
          <w:i/>
          <w:iCs/>
          <w:sz w:val="24"/>
          <w:szCs w:val="24"/>
        </w:rPr>
        <w:t>itzvot</w:t>
      </w:r>
      <w:r w:rsidR="006D3995">
        <w:rPr>
          <w:rFonts w:asciiTheme="minorBidi" w:hAnsiTheme="minorBidi" w:cstheme="minorBidi"/>
          <w:sz w:val="24"/>
          <w:szCs w:val="24"/>
        </w:rPr>
        <w:t>,</w:t>
      </w:r>
      <w:r w:rsidRPr="00D8490C">
        <w:rPr>
          <w:rFonts w:asciiTheme="minorBidi" w:hAnsiTheme="minorBidi" w:cstheme="minorBidi"/>
          <w:i/>
          <w:iCs/>
          <w:sz w:val="24"/>
          <w:szCs w:val="24"/>
        </w:rPr>
        <w:t xml:space="preserve"> Lo Ta’aseh</w:t>
      </w:r>
      <w:r w:rsidRPr="00D8490C">
        <w:rPr>
          <w:rFonts w:asciiTheme="minorBidi" w:hAnsiTheme="minorBidi" w:cstheme="minorBidi"/>
          <w:sz w:val="24"/>
          <w:szCs w:val="24"/>
        </w:rPr>
        <w:t xml:space="preserve"> 353) rules that this prohibition is </w:t>
      </w:r>
      <w:r w:rsidRPr="00D8490C">
        <w:rPr>
          <w:rFonts w:asciiTheme="minorBidi" w:hAnsiTheme="minorBidi" w:cstheme="minorBidi"/>
          <w:i/>
          <w:iCs/>
          <w:sz w:val="24"/>
          <w:szCs w:val="24"/>
        </w:rPr>
        <w:t>mi-de’oraita</w:t>
      </w:r>
      <w:r w:rsidRPr="00D8490C">
        <w:rPr>
          <w:rFonts w:asciiTheme="minorBidi" w:hAnsiTheme="minorBidi" w:cstheme="minorBidi"/>
          <w:sz w:val="24"/>
          <w:szCs w:val="24"/>
        </w:rPr>
        <w:t>:</w:t>
      </w:r>
    </w:p>
    <w:p w:rsidR="00B45BDB" w:rsidRPr="00D8490C" w:rsidRDefault="00B45BDB" w:rsidP="008D4CF9">
      <w:pPr>
        <w:spacing w:before="0" w:beforeAutospacing="0" w:after="0" w:afterAutospacing="0" w:line="240" w:lineRule="auto"/>
        <w:rPr>
          <w:rFonts w:asciiTheme="minorBidi" w:hAnsiTheme="minorBidi" w:cstheme="minorBidi"/>
          <w:sz w:val="24"/>
          <w:szCs w:val="24"/>
        </w:rPr>
      </w:pPr>
    </w:p>
    <w:p w:rsidR="00B45BDB" w:rsidRPr="00D8490C" w:rsidRDefault="00B45BDB" w:rsidP="008D4CF9">
      <w:pPr>
        <w:spacing w:before="0" w:beforeAutospacing="0" w:after="0" w:afterAutospacing="0" w:line="240" w:lineRule="auto"/>
        <w:ind w:left="720"/>
        <w:rPr>
          <w:rFonts w:asciiTheme="minorBidi" w:hAnsiTheme="minorBidi" w:cstheme="minorBidi"/>
          <w:sz w:val="24"/>
          <w:szCs w:val="24"/>
        </w:rPr>
      </w:pPr>
      <w:r w:rsidRPr="00D8490C">
        <w:rPr>
          <w:rFonts w:asciiTheme="minorBidi" w:hAnsiTheme="minorBidi" w:cstheme="minorBidi"/>
          <w:sz w:val="24"/>
          <w:szCs w:val="24"/>
        </w:rPr>
        <w:t>Not to be intimate with a woman with whom sexual relations are forbidden in matters that might lead to intercourse</w:t>
      </w:r>
      <w:r w:rsidR="006D3995">
        <w:rPr>
          <w:rFonts w:asciiTheme="minorBidi" w:hAnsiTheme="minorBidi" w:cstheme="minorBidi"/>
          <w:sz w:val="24"/>
          <w:szCs w:val="24"/>
        </w:rPr>
        <w:t xml:space="preserve"> – </w:t>
      </w:r>
      <w:r w:rsidRPr="00D8490C">
        <w:rPr>
          <w:rFonts w:asciiTheme="minorBidi" w:hAnsiTheme="minorBidi" w:cstheme="minorBidi"/>
          <w:sz w:val="24"/>
          <w:szCs w:val="24"/>
        </w:rPr>
        <w:t>e.g., embrac</w:t>
      </w:r>
      <w:r w:rsidR="006D3995">
        <w:rPr>
          <w:rFonts w:asciiTheme="minorBidi" w:hAnsiTheme="minorBidi" w:cstheme="minorBidi"/>
          <w:sz w:val="24"/>
          <w:szCs w:val="24"/>
        </w:rPr>
        <w:t xml:space="preserve">ing, kissing, winks, </w:t>
      </w:r>
      <w:r w:rsidR="006D3995">
        <w:rPr>
          <w:rFonts w:asciiTheme="minorBidi" w:hAnsiTheme="minorBidi" w:cstheme="minorBidi"/>
          <w:sz w:val="24"/>
          <w:szCs w:val="24"/>
        </w:rPr>
        <w:lastRenderedPageBreak/>
        <w:t xml:space="preserve">or signs – </w:t>
      </w:r>
      <w:r w:rsidRPr="00D8490C">
        <w:rPr>
          <w:rFonts w:asciiTheme="minorBidi" w:hAnsiTheme="minorBidi" w:cstheme="minorBidi"/>
          <w:sz w:val="24"/>
          <w:szCs w:val="24"/>
        </w:rPr>
        <w:t>as</w:t>
      </w:r>
      <w:r w:rsidR="006D3995">
        <w:rPr>
          <w:rFonts w:asciiTheme="minorBidi" w:hAnsiTheme="minorBidi" w:cstheme="minorBidi"/>
          <w:sz w:val="24"/>
          <w:szCs w:val="24"/>
        </w:rPr>
        <w:t xml:space="preserve"> the verse states</w:t>
      </w:r>
      <w:r w:rsidRPr="00D8490C">
        <w:rPr>
          <w:rFonts w:asciiTheme="minorBidi" w:hAnsiTheme="minorBidi" w:cstheme="minorBidi"/>
          <w:sz w:val="24"/>
          <w:szCs w:val="24"/>
        </w:rPr>
        <w:t xml:space="preserve"> [</w:t>
      </w:r>
      <w:r w:rsidR="006A339D" w:rsidRPr="00D8490C">
        <w:rPr>
          <w:rFonts w:asciiTheme="minorBidi" w:hAnsiTheme="minorBidi" w:cstheme="minorBidi"/>
          <w:i/>
          <w:iCs/>
          <w:sz w:val="24"/>
          <w:szCs w:val="24"/>
        </w:rPr>
        <w:t>Vay</w:t>
      </w:r>
      <w:r w:rsidRPr="00D8490C">
        <w:rPr>
          <w:rFonts w:asciiTheme="minorBidi" w:hAnsiTheme="minorBidi" w:cstheme="minorBidi"/>
          <w:i/>
          <w:iCs/>
          <w:sz w:val="24"/>
          <w:szCs w:val="24"/>
        </w:rPr>
        <w:t>ikra</w:t>
      </w:r>
      <w:r w:rsidRPr="00D8490C">
        <w:rPr>
          <w:rFonts w:asciiTheme="minorBidi" w:hAnsiTheme="minorBidi" w:cstheme="minorBidi"/>
          <w:sz w:val="24"/>
          <w:szCs w:val="24"/>
        </w:rPr>
        <w:t xml:space="preserve"> 18:6]: "No person shall approach a close relative to commit a sexual offense.” Based on the oral tradi</w:t>
      </w:r>
      <w:r w:rsidRPr="00D8490C">
        <w:rPr>
          <w:rFonts w:asciiTheme="minorBidi" w:hAnsiTheme="minorBidi" w:cstheme="minorBidi"/>
          <w:sz w:val="24"/>
          <w:szCs w:val="24"/>
        </w:rPr>
        <w:softHyphen/>
        <w:t>tion, we have learned that this prohibits intimacy that might lead to sexual relations. </w:t>
      </w:r>
    </w:p>
    <w:p w:rsidR="00B45BDB" w:rsidRPr="00D8490C" w:rsidRDefault="00B45BDB" w:rsidP="008D4CF9">
      <w:pPr>
        <w:spacing w:before="0" w:beforeAutospacing="0" w:after="0" w:afterAutospacing="0" w:line="240" w:lineRule="auto"/>
        <w:rPr>
          <w:rFonts w:asciiTheme="minorBidi" w:hAnsiTheme="minorBidi" w:cstheme="minorBidi"/>
          <w:sz w:val="24"/>
          <w:szCs w:val="24"/>
        </w:rPr>
      </w:pPr>
    </w:p>
    <w:p w:rsidR="00B45BDB" w:rsidRPr="00D8490C" w:rsidRDefault="00B45BDB"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The Rambam records this prohibition in the Mishne</w:t>
      </w:r>
      <w:r w:rsidR="009005ED" w:rsidRPr="00D8490C">
        <w:rPr>
          <w:rFonts w:asciiTheme="minorBidi" w:hAnsiTheme="minorBidi" w:cstheme="minorBidi"/>
          <w:sz w:val="24"/>
          <w:szCs w:val="24"/>
        </w:rPr>
        <w:t>h</w:t>
      </w:r>
      <w:r w:rsidRPr="00D8490C">
        <w:rPr>
          <w:rFonts w:asciiTheme="minorBidi" w:hAnsiTheme="minorBidi" w:cstheme="minorBidi"/>
          <w:sz w:val="24"/>
          <w:szCs w:val="24"/>
        </w:rPr>
        <w:t xml:space="preserve"> Torah (</w:t>
      </w:r>
      <w:r w:rsidRPr="00D8490C">
        <w:rPr>
          <w:rFonts w:asciiTheme="minorBidi" w:hAnsiTheme="minorBidi" w:cstheme="minorBidi"/>
          <w:i/>
          <w:iCs/>
          <w:sz w:val="24"/>
          <w:szCs w:val="24"/>
        </w:rPr>
        <w:t xml:space="preserve">Hilkhot Issurei Bi’ah </w:t>
      </w:r>
      <w:r w:rsidRPr="00D8490C">
        <w:rPr>
          <w:rFonts w:asciiTheme="minorBidi" w:hAnsiTheme="minorBidi" w:cstheme="minorBidi"/>
          <w:sz w:val="24"/>
          <w:szCs w:val="24"/>
        </w:rPr>
        <w:t xml:space="preserve">21:1) as well: </w:t>
      </w:r>
    </w:p>
    <w:p w:rsidR="00BC2718" w:rsidRPr="00D8490C" w:rsidRDefault="00BC2718" w:rsidP="008D4CF9">
      <w:pPr>
        <w:spacing w:before="0" w:beforeAutospacing="0" w:after="0" w:afterAutospacing="0" w:line="240" w:lineRule="auto"/>
        <w:rPr>
          <w:rFonts w:asciiTheme="minorBidi" w:hAnsiTheme="minorBidi" w:cstheme="minorBidi"/>
          <w:sz w:val="24"/>
          <w:szCs w:val="24"/>
        </w:rPr>
      </w:pPr>
    </w:p>
    <w:p w:rsidR="00B45BDB" w:rsidRPr="00D8490C" w:rsidRDefault="00B45BDB" w:rsidP="008D4CF9">
      <w:pPr>
        <w:spacing w:before="0" w:beforeAutospacing="0" w:after="0" w:afterAutospacing="0" w:line="240" w:lineRule="auto"/>
        <w:ind w:left="720"/>
        <w:rPr>
          <w:rFonts w:asciiTheme="minorBidi" w:hAnsiTheme="minorBidi" w:cstheme="minorBidi"/>
          <w:sz w:val="24"/>
          <w:szCs w:val="24"/>
        </w:rPr>
      </w:pPr>
      <w:r w:rsidRPr="00D8490C">
        <w:rPr>
          <w:rFonts w:asciiTheme="minorBidi" w:hAnsiTheme="minorBidi" w:cstheme="minorBidi"/>
          <w:sz w:val="24"/>
          <w:szCs w:val="24"/>
        </w:rPr>
        <w:t>Whoever comes to the nakedness of one of the prohibited women by "way of limbs" or through hugging or kissing in the way of desire and benefits from the closeness of flesh, h</w:t>
      </w:r>
      <w:r w:rsidR="00FE13C3">
        <w:rPr>
          <w:rFonts w:asciiTheme="minorBidi" w:hAnsiTheme="minorBidi" w:cstheme="minorBidi"/>
          <w:sz w:val="24"/>
          <w:szCs w:val="24"/>
        </w:rPr>
        <w:t>e is lashed in accordance with B</w:t>
      </w:r>
      <w:r w:rsidRPr="00D8490C">
        <w:rPr>
          <w:rFonts w:asciiTheme="minorBidi" w:hAnsiTheme="minorBidi" w:cstheme="minorBidi"/>
          <w:sz w:val="24"/>
          <w:szCs w:val="24"/>
        </w:rPr>
        <w:t>iblical law</w:t>
      </w:r>
      <w:r w:rsidR="00FE13C3">
        <w:rPr>
          <w:rFonts w:asciiTheme="minorBidi" w:hAnsiTheme="minorBidi" w:cstheme="minorBidi"/>
          <w:sz w:val="24"/>
          <w:szCs w:val="24"/>
        </w:rPr>
        <w:t>,</w:t>
      </w:r>
      <w:r w:rsidRPr="00D8490C">
        <w:rPr>
          <w:rFonts w:asciiTheme="minorBidi" w:hAnsiTheme="minorBidi" w:cstheme="minorBidi"/>
          <w:sz w:val="24"/>
          <w:szCs w:val="24"/>
        </w:rPr>
        <w:t xml:space="preserve"> for it is written, "Keep my requirements and do not follow any of the detestable customs that were practiced before you came and do </w:t>
      </w:r>
      <w:r w:rsidR="00FE13C3">
        <w:rPr>
          <w:rFonts w:asciiTheme="minorBidi" w:hAnsiTheme="minorBidi" w:cstheme="minorBidi"/>
          <w:sz w:val="24"/>
          <w:szCs w:val="24"/>
        </w:rPr>
        <w:t>not defile yourselves with them</w:t>
      </w:r>
      <w:r w:rsidRPr="00D8490C">
        <w:rPr>
          <w:rFonts w:asciiTheme="minorBidi" w:hAnsiTheme="minorBidi" w:cstheme="minorBidi"/>
          <w:sz w:val="24"/>
          <w:szCs w:val="24"/>
        </w:rPr>
        <w:t>"</w:t>
      </w:r>
      <w:r w:rsidR="00FE13C3">
        <w:rPr>
          <w:rFonts w:asciiTheme="minorBidi" w:hAnsiTheme="minorBidi" w:cstheme="minorBidi"/>
          <w:sz w:val="24"/>
          <w:szCs w:val="24"/>
        </w:rPr>
        <w:t xml:space="preserve"> </w:t>
      </w:r>
      <w:r w:rsidRPr="00D8490C">
        <w:rPr>
          <w:rFonts w:asciiTheme="minorBidi" w:hAnsiTheme="minorBidi" w:cstheme="minorBidi"/>
          <w:sz w:val="24"/>
          <w:szCs w:val="24"/>
        </w:rPr>
        <w:t>(</w:t>
      </w:r>
      <w:r w:rsidRPr="00D8490C">
        <w:rPr>
          <w:rFonts w:asciiTheme="minorBidi" w:hAnsiTheme="minorBidi" w:cstheme="minorBidi"/>
          <w:i/>
          <w:iCs/>
          <w:sz w:val="24"/>
          <w:szCs w:val="24"/>
        </w:rPr>
        <w:t>Va</w:t>
      </w:r>
      <w:r w:rsidR="006A339D" w:rsidRPr="00D8490C">
        <w:rPr>
          <w:rFonts w:asciiTheme="minorBidi" w:hAnsiTheme="minorBidi" w:cstheme="minorBidi"/>
          <w:i/>
          <w:iCs/>
          <w:sz w:val="24"/>
          <w:szCs w:val="24"/>
        </w:rPr>
        <w:t>y</w:t>
      </w:r>
      <w:r w:rsidRPr="00D8490C">
        <w:rPr>
          <w:rFonts w:asciiTheme="minorBidi" w:hAnsiTheme="minorBidi" w:cstheme="minorBidi"/>
          <w:i/>
          <w:iCs/>
          <w:sz w:val="24"/>
          <w:szCs w:val="24"/>
        </w:rPr>
        <w:t>ikra</w:t>
      </w:r>
      <w:r w:rsidRPr="00D8490C">
        <w:rPr>
          <w:rFonts w:asciiTheme="minorBidi" w:hAnsiTheme="minorBidi" w:cstheme="minorBidi"/>
          <w:sz w:val="24"/>
          <w:szCs w:val="24"/>
        </w:rPr>
        <w:t xml:space="preserve"> 18:30)</w:t>
      </w:r>
      <w:r w:rsidR="00FE13C3">
        <w:rPr>
          <w:rFonts w:asciiTheme="minorBidi" w:hAnsiTheme="minorBidi" w:cstheme="minorBidi"/>
          <w:sz w:val="24"/>
          <w:szCs w:val="24"/>
        </w:rPr>
        <w:t>,</w:t>
      </w:r>
      <w:r w:rsidRPr="00D8490C">
        <w:rPr>
          <w:rFonts w:asciiTheme="minorBidi" w:hAnsiTheme="minorBidi" w:cstheme="minorBidi"/>
          <w:sz w:val="24"/>
          <w:szCs w:val="24"/>
        </w:rPr>
        <w:t xml:space="preserve"> and it is written, "</w:t>
      </w:r>
      <w:r w:rsidR="00FE13C3">
        <w:rPr>
          <w:rFonts w:asciiTheme="minorBidi" w:hAnsiTheme="minorBidi" w:cstheme="minorBidi"/>
          <w:sz w:val="24"/>
          <w:szCs w:val="24"/>
        </w:rPr>
        <w:t>D</w:t>
      </w:r>
      <w:r w:rsidRPr="00D8490C">
        <w:rPr>
          <w:rFonts w:asciiTheme="minorBidi" w:hAnsiTheme="minorBidi" w:cstheme="minorBidi"/>
          <w:sz w:val="24"/>
          <w:szCs w:val="24"/>
        </w:rPr>
        <w:t>o not come close to uncover nakedness" – meaning do not come close to things which will lead one to reveal nakedness.</w:t>
      </w:r>
    </w:p>
    <w:p w:rsidR="00B45BDB" w:rsidRPr="00D8490C" w:rsidRDefault="00B45BDB" w:rsidP="008D4CF9">
      <w:pPr>
        <w:spacing w:before="0" w:beforeAutospacing="0" w:after="0" w:afterAutospacing="0" w:line="240" w:lineRule="auto"/>
        <w:rPr>
          <w:rFonts w:asciiTheme="minorBidi" w:hAnsiTheme="minorBidi" w:cstheme="minorBidi"/>
          <w:sz w:val="24"/>
          <w:szCs w:val="24"/>
        </w:rPr>
      </w:pPr>
    </w:p>
    <w:p w:rsidR="00BC2718" w:rsidRPr="00D8490C" w:rsidRDefault="00BC2718"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 xml:space="preserve">The Rambam clearly maintains that physical contact between </w:t>
      </w:r>
      <w:r w:rsidRPr="00D8490C">
        <w:rPr>
          <w:rFonts w:asciiTheme="minorBidi" w:hAnsiTheme="minorBidi" w:cstheme="minorBidi"/>
          <w:i/>
          <w:iCs/>
          <w:sz w:val="24"/>
          <w:szCs w:val="24"/>
        </w:rPr>
        <w:t>arayot</w:t>
      </w:r>
      <w:r w:rsidRPr="00D8490C">
        <w:rPr>
          <w:rFonts w:asciiTheme="minorBidi" w:hAnsiTheme="minorBidi" w:cstheme="minorBidi"/>
          <w:sz w:val="24"/>
          <w:szCs w:val="24"/>
        </w:rPr>
        <w:t xml:space="preserve">, including </w:t>
      </w:r>
      <w:r w:rsidR="009005ED" w:rsidRPr="00D8490C">
        <w:rPr>
          <w:rFonts w:asciiTheme="minorBidi" w:hAnsiTheme="minorBidi" w:cstheme="minorBidi"/>
          <w:i/>
          <w:iCs/>
          <w:sz w:val="24"/>
          <w:szCs w:val="24"/>
        </w:rPr>
        <w:t>ni</w:t>
      </w:r>
      <w:r w:rsidRPr="00D8490C">
        <w:rPr>
          <w:rFonts w:asciiTheme="minorBidi" w:hAnsiTheme="minorBidi" w:cstheme="minorBidi"/>
          <w:i/>
          <w:iCs/>
          <w:sz w:val="24"/>
          <w:szCs w:val="24"/>
        </w:rPr>
        <w:t>d</w:t>
      </w:r>
      <w:r w:rsidR="00FE13C3">
        <w:rPr>
          <w:rFonts w:asciiTheme="minorBidi" w:hAnsiTheme="minorBidi" w:cstheme="minorBidi"/>
          <w:i/>
          <w:iCs/>
          <w:sz w:val="24"/>
          <w:szCs w:val="24"/>
        </w:rPr>
        <w:t>d</w:t>
      </w:r>
      <w:r w:rsidRPr="00D8490C">
        <w:rPr>
          <w:rFonts w:asciiTheme="minorBidi" w:hAnsiTheme="minorBidi" w:cstheme="minorBidi"/>
          <w:i/>
          <w:iCs/>
          <w:sz w:val="24"/>
          <w:szCs w:val="24"/>
        </w:rPr>
        <w:t>a</w:t>
      </w:r>
      <w:r w:rsidRPr="00D8490C">
        <w:rPr>
          <w:rFonts w:asciiTheme="minorBidi" w:hAnsiTheme="minorBidi" w:cstheme="minorBidi"/>
          <w:sz w:val="24"/>
          <w:szCs w:val="24"/>
        </w:rPr>
        <w:t xml:space="preserve">, is </w:t>
      </w:r>
      <w:r w:rsidR="00FE13C3">
        <w:rPr>
          <w:rFonts w:asciiTheme="minorBidi" w:hAnsiTheme="minorBidi" w:cstheme="minorBidi"/>
          <w:sz w:val="24"/>
          <w:szCs w:val="24"/>
        </w:rPr>
        <w:t>B</w:t>
      </w:r>
      <w:r w:rsidRPr="00D8490C">
        <w:rPr>
          <w:rFonts w:asciiTheme="minorBidi" w:hAnsiTheme="minorBidi" w:cstheme="minorBidi"/>
          <w:sz w:val="24"/>
          <w:szCs w:val="24"/>
        </w:rPr>
        <w:t xml:space="preserve">iblically prohibited. </w:t>
      </w:r>
    </w:p>
    <w:p w:rsidR="00BC2718" w:rsidRPr="00D8490C" w:rsidRDefault="00BC2718" w:rsidP="008D4CF9">
      <w:pPr>
        <w:spacing w:before="0" w:beforeAutospacing="0" w:after="0" w:afterAutospacing="0" w:line="240" w:lineRule="auto"/>
        <w:rPr>
          <w:rFonts w:asciiTheme="minorBidi" w:hAnsiTheme="minorBidi" w:cstheme="minorBidi"/>
          <w:sz w:val="24"/>
          <w:szCs w:val="24"/>
        </w:rPr>
      </w:pPr>
    </w:p>
    <w:p w:rsidR="00BC2718" w:rsidRPr="00D8490C" w:rsidRDefault="00BC2718"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t xml:space="preserve">Interestingly, the Rambam cites two verses. One might infer from his words that there are two separate and different prohibitions. </w:t>
      </w:r>
      <w:r w:rsidR="00AB6AD2" w:rsidRPr="00D8490C">
        <w:rPr>
          <w:rFonts w:asciiTheme="minorBidi" w:hAnsiTheme="minorBidi" w:cstheme="minorBidi"/>
          <w:sz w:val="24"/>
          <w:szCs w:val="24"/>
        </w:rPr>
        <w:t>While certain behavior may be prohibited lest it lead to sexual relations (</w:t>
      </w:r>
      <w:r w:rsidR="00FE13C3">
        <w:rPr>
          <w:rFonts w:asciiTheme="minorBidi" w:hAnsiTheme="minorBidi" w:cstheme="minorBidi"/>
          <w:sz w:val="24"/>
          <w:szCs w:val="24"/>
        </w:rPr>
        <w:t>based on</w:t>
      </w:r>
      <w:r w:rsidR="00AB6AD2" w:rsidRPr="00D8490C">
        <w:rPr>
          <w:rFonts w:asciiTheme="minorBidi" w:hAnsiTheme="minorBidi" w:cstheme="minorBidi"/>
          <w:sz w:val="24"/>
          <w:szCs w:val="24"/>
        </w:rPr>
        <w:t xml:space="preserve"> "do not come close to uncover nakedness" – meaning</w:t>
      </w:r>
      <w:r w:rsidR="00FE13C3">
        <w:rPr>
          <w:rFonts w:asciiTheme="minorBidi" w:hAnsiTheme="minorBidi" w:cstheme="minorBidi"/>
          <w:sz w:val="24"/>
          <w:szCs w:val="24"/>
        </w:rPr>
        <w:t>,</w:t>
      </w:r>
      <w:r w:rsidR="00AB6AD2" w:rsidRPr="00D8490C">
        <w:rPr>
          <w:rFonts w:asciiTheme="minorBidi" w:hAnsiTheme="minorBidi" w:cstheme="minorBidi"/>
          <w:sz w:val="24"/>
          <w:szCs w:val="24"/>
        </w:rPr>
        <w:t xml:space="preserve"> do not come close to things which will lead one to reveal nakedness), physical contact may also be prohibited “in accordance with </w:t>
      </w:r>
      <w:r w:rsidR="00FE13C3">
        <w:rPr>
          <w:rFonts w:asciiTheme="minorBidi" w:hAnsiTheme="minorBidi" w:cstheme="minorBidi"/>
          <w:sz w:val="24"/>
          <w:szCs w:val="24"/>
        </w:rPr>
        <w:t>B</w:t>
      </w:r>
      <w:r w:rsidR="00AB6AD2" w:rsidRPr="00D8490C">
        <w:rPr>
          <w:rFonts w:asciiTheme="minorBidi" w:hAnsiTheme="minorBidi" w:cstheme="minorBidi"/>
          <w:sz w:val="24"/>
          <w:szCs w:val="24"/>
        </w:rPr>
        <w:t>iblical law</w:t>
      </w:r>
      <w:r w:rsidR="00FE13C3">
        <w:rPr>
          <w:rFonts w:asciiTheme="minorBidi" w:hAnsiTheme="minorBidi" w:cstheme="minorBidi"/>
          <w:sz w:val="24"/>
          <w:szCs w:val="24"/>
        </w:rPr>
        <w:t>,</w:t>
      </w:r>
      <w:r w:rsidR="00AB6AD2" w:rsidRPr="00D8490C">
        <w:rPr>
          <w:rFonts w:asciiTheme="minorBidi" w:hAnsiTheme="minorBidi" w:cstheme="minorBidi"/>
          <w:sz w:val="24"/>
          <w:szCs w:val="24"/>
        </w:rPr>
        <w:t xml:space="preserve"> for it is written, ‘Keep my requirements and do not follow any of the detestable customs that were practiced before you came and do n</w:t>
      </w:r>
      <w:r w:rsidR="00FE13C3">
        <w:rPr>
          <w:rFonts w:asciiTheme="minorBidi" w:hAnsiTheme="minorBidi" w:cstheme="minorBidi"/>
          <w:sz w:val="24"/>
          <w:szCs w:val="24"/>
        </w:rPr>
        <w:t>ot defile yourselves with them’</w:t>
      </w:r>
      <w:r w:rsidR="00AB6AD2" w:rsidRPr="00D8490C">
        <w:rPr>
          <w:rFonts w:asciiTheme="minorBidi" w:hAnsiTheme="minorBidi" w:cstheme="minorBidi"/>
          <w:sz w:val="24"/>
          <w:szCs w:val="24"/>
        </w:rPr>
        <w:t>”</w:t>
      </w:r>
      <w:r w:rsidR="00FE13C3">
        <w:rPr>
          <w:rFonts w:asciiTheme="minorBidi" w:hAnsiTheme="minorBidi" w:cstheme="minorBidi"/>
          <w:sz w:val="24"/>
          <w:szCs w:val="24"/>
        </w:rPr>
        <w:t xml:space="preserve"> –</w:t>
      </w:r>
      <w:r w:rsidR="00AB6AD2" w:rsidRPr="00D8490C">
        <w:rPr>
          <w:rFonts w:asciiTheme="minorBidi" w:hAnsiTheme="minorBidi" w:cstheme="minorBidi"/>
          <w:sz w:val="24"/>
          <w:szCs w:val="24"/>
        </w:rPr>
        <w:t xml:space="preserve"> in other words, because it is a “detestable custom” (</w:t>
      </w:r>
      <w:r w:rsidR="00AB6AD2" w:rsidRPr="00D8490C">
        <w:rPr>
          <w:rFonts w:asciiTheme="minorBidi" w:hAnsiTheme="minorBidi" w:cstheme="minorBidi"/>
          <w:i/>
          <w:iCs/>
          <w:sz w:val="24"/>
          <w:szCs w:val="24"/>
        </w:rPr>
        <w:t>chukot ha-to’evot</w:t>
      </w:r>
      <w:r w:rsidR="00AB6AD2" w:rsidRPr="00D8490C">
        <w:rPr>
          <w:rFonts w:asciiTheme="minorBidi" w:hAnsiTheme="minorBidi" w:cstheme="minorBidi"/>
          <w:sz w:val="24"/>
          <w:szCs w:val="24"/>
        </w:rPr>
        <w:t>). The Rambam expands upon this idea in his commentary to the Mishna (</w:t>
      </w:r>
      <w:r w:rsidR="00AB6AD2" w:rsidRPr="00D8490C">
        <w:rPr>
          <w:rFonts w:asciiTheme="minorBidi" w:hAnsiTheme="minorBidi" w:cstheme="minorBidi"/>
          <w:i/>
          <w:iCs/>
          <w:sz w:val="24"/>
          <w:szCs w:val="24"/>
        </w:rPr>
        <w:t>Sanhedrin</w:t>
      </w:r>
      <w:r w:rsidR="00AB6AD2" w:rsidRPr="00D8490C">
        <w:rPr>
          <w:rFonts w:asciiTheme="minorBidi" w:hAnsiTheme="minorBidi" w:cstheme="minorBidi"/>
          <w:sz w:val="24"/>
          <w:szCs w:val="24"/>
        </w:rPr>
        <w:t xml:space="preserve"> 7:4):</w:t>
      </w:r>
    </w:p>
    <w:p w:rsidR="00AB6AD2" w:rsidRPr="00D8490C" w:rsidRDefault="00AB6AD2" w:rsidP="008D4CF9">
      <w:pPr>
        <w:spacing w:before="0" w:beforeAutospacing="0" w:after="0" w:afterAutospacing="0" w:line="240" w:lineRule="auto"/>
        <w:rPr>
          <w:rFonts w:asciiTheme="minorBidi" w:hAnsiTheme="minorBidi" w:cstheme="minorBidi"/>
          <w:sz w:val="24"/>
          <w:szCs w:val="24"/>
        </w:rPr>
      </w:pPr>
    </w:p>
    <w:p w:rsidR="00AB6AD2" w:rsidRPr="00D8490C" w:rsidRDefault="00FE13C3" w:rsidP="008D4CF9">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Whoever</w:t>
      </w:r>
      <w:r w:rsidR="005A6B62" w:rsidRPr="00D8490C">
        <w:rPr>
          <w:rFonts w:asciiTheme="minorBidi" w:hAnsiTheme="minorBidi" w:cstheme="minorBidi"/>
          <w:sz w:val="24"/>
          <w:szCs w:val="24"/>
        </w:rPr>
        <w:t xml:space="preserve"> comes to the nakedness of one of the prohibited women by “way of limbs” or through kissing one of these prohibited woman or if he hugged or kissed their limbs in order to derive pleasure … and </w:t>
      </w:r>
      <w:r w:rsidR="00BC31A9" w:rsidRPr="00D8490C">
        <w:rPr>
          <w:rFonts w:asciiTheme="minorBidi" w:hAnsiTheme="minorBidi" w:cstheme="minorBidi"/>
          <w:sz w:val="24"/>
          <w:szCs w:val="24"/>
        </w:rPr>
        <w:t>similarly one who is playful</w:t>
      </w:r>
      <w:r w:rsidR="005A6B62" w:rsidRPr="00D8490C">
        <w:rPr>
          <w:rFonts w:asciiTheme="minorBidi" w:hAnsiTheme="minorBidi" w:cstheme="minorBidi"/>
          <w:sz w:val="24"/>
          <w:szCs w:val="24"/>
        </w:rPr>
        <w:t xml:space="preserve"> with one of th</w:t>
      </w:r>
      <w:r w:rsidR="00BC31A9" w:rsidRPr="00D8490C">
        <w:rPr>
          <w:rFonts w:asciiTheme="minorBidi" w:hAnsiTheme="minorBidi" w:cstheme="minorBidi"/>
          <w:sz w:val="24"/>
          <w:szCs w:val="24"/>
        </w:rPr>
        <w:t>e prohibited women, as laughter and winking with one’s eyes with the intent of deriving benefit (</w:t>
      </w:r>
      <w:r w:rsidR="00BC31A9" w:rsidRPr="00D8490C">
        <w:rPr>
          <w:rFonts w:asciiTheme="minorBidi" w:hAnsiTheme="minorBidi" w:cstheme="minorBidi"/>
          <w:i/>
          <w:iCs/>
          <w:sz w:val="24"/>
          <w:szCs w:val="24"/>
        </w:rPr>
        <w:t>leshem ta’anug</w:t>
      </w:r>
      <w:r>
        <w:rPr>
          <w:rFonts w:asciiTheme="minorBidi" w:hAnsiTheme="minorBidi" w:cstheme="minorBidi"/>
          <w:sz w:val="24"/>
          <w:szCs w:val="24"/>
        </w:rPr>
        <w:t>) –</w:t>
      </w:r>
      <w:r w:rsidR="00BC31A9" w:rsidRPr="00D8490C">
        <w:rPr>
          <w:rFonts w:asciiTheme="minorBidi" w:hAnsiTheme="minorBidi" w:cstheme="minorBidi"/>
          <w:sz w:val="24"/>
          <w:szCs w:val="24"/>
        </w:rPr>
        <w:t xml:space="preserve"> all </w:t>
      </w:r>
      <w:r w:rsidR="00AB6AD2" w:rsidRPr="00D8490C">
        <w:rPr>
          <w:rFonts w:asciiTheme="minorBidi" w:hAnsiTheme="minorBidi" w:cstheme="minorBidi"/>
          <w:sz w:val="24"/>
          <w:szCs w:val="24"/>
        </w:rPr>
        <w:t xml:space="preserve">of these actions one who does them receives lashes and they are </w:t>
      </w:r>
      <w:r w:rsidR="00D8490C">
        <w:rPr>
          <w:rFonts w:asciiTheme="minorBidi" w:hAnsiTheme="minorBidi" w:cstheme="minorBidi"/>
          <w:sz w:val="24"/>
          <w:szCs w:val="24"/>
        </w:rPr>
        <w:t>a</w:t>
      </w:r>
      <w:r w:rsidR="00567A00">
        <w:rPr>
          <w:rFonts w:asciiTheme="minorBidi" w:hAnsiTheme="minorBidi" w:cstheme="minorBidi"/>
          <w:sz w:val="24"/>
          <w:szCs w:val="24"/>
        </w:rPr>
        <w:t>ll included in two explicit B</w:t>
      </w:r>
      <w:r w:rsidR="00AB6AD2" w:rsidRPr="00D8490C">
        <w:rPr>
          <w:rFonts w:asciiTheme="minorBidi" w:hAnsiTheme="minorBidi" w:cstheme="minorBidi"/>
          <w:sz w:val="24"/>
          <w:szCs w:val="24"/>
        </w:rPr>
        <w:t>iblical prohibitions (</w:t>
      </w:r>
      <w:r w:rsidR="00AB6AD2" w:rsidRPr="00D8490C">
        <w:rPr>
          <w:rFonts w:asciiTheme="minorBidi" w:hAnsiTheme="minorBidi" w:cstheme="minorBidi"/>
          <w:i/>
          <w:iCs/>
          <w:sz w:val="24"/>
          <w:szCs w:val="24"/>
        </w:rPr>
        <w:t>lavin</w:t>
      </w:r>
      <w:r w:rsidR="00567A00">
        <w:rPr>
          <w:rFonts w:asciiTheme="minorBidi" w:hAnsiTheme="minorBidi" w:cstheme="minorBidi"/>
          <w:sz w:val="24"/>
          <w:szCs w:val="24"/>
        </w:rPr>
        <w:t>)</w:t>
      </w:r>
      <w:r w:rsidR="00AB6AD2" w:rsidRPr="00D8490C">
        <w:rPr>
          <w:rFonts w:asciiTheme="minorBidi" w:hAnsiTheme="minorBidi" w:cstheme="minorBidi"/>
          <w:sz w:val="24"/>
          <w:szCs w:val="24"/>
        </w:rPr>
        <w:t>, one being "do not come close to uncover nakedness</w:t>
      </w:r>
      <w:r w:rsidR="00567A00">
        <w:rPr>
          <w:rFonts w:asciiTheme="minorBidi" w:hAnsiTheme="minorBidi" w:cstheme="minorBidi"/>
          <w:sz w:val="24"/>
          <w:szCs w:val="24"/>
        </w:rPr>
        <w:t>,</w:t>
      </w:r>
      <w:r w:rsidR="00AB6AD2" w:rsidRPr="00D8490C">
        <w:rPr>
          <w:rFonts w:asciiTheme="minorBidi" w:hAnsiTheme="minorBidi" w:cstheme="minorBidi"/>
          <w:sz w:val="24"/>
          <w:szCs w:val="24"/>
        </w:rPr>
        <w:t>"</w:t>
      </w:r>
      <w:r w:rsidR="005A6B62" w:rsidRPr="00D8490C">
        <w:rPr>
          <w:rFonts w:asciiTheme="minorBidi" w:hAnsiTheme="minorBidi" w:cstheme="minorBidi"/>
          <w:sz w:val="24"/>
          <w:szCs w:val="24"/>
        </w:rPr>
        <w:t xml:space="preserve"> as if He said “distance yourselves from those things which bring one close and accustom one to </w:t>
      </w:r>
      <w:r w:rsidR="009005ED" w:rsidRPr="00D8490C">
        <w:rPr>
          <w:rFonts w:asciiTheme="minorBidi" w:hAnsiTheme="minorBidi" w:cstheme="minorBidi"/>
          <w:sz w:val="24"/>
          <w:szCs w:val="24"/>
        </w:rPr>
        <w:t>prohibited</w:t>
      </w:r>
      <w:r w:rsidR="005A6B62" w:rsidRPr="00D8490C">
        <w:rPr>
          <w:rFonts w:asciiTheme="minorBidi" w:hAnsiTheme="minorBidi" w:cstheme="minorBidi"/>
          <w:sz w:val="24"/>
          <w:szCs w:val="24"/>
        </w:rPr>
        <w:t xml:space="preserve"> sexual relations (</w:t>
      </w:r>
      <w:r w:rsidR="005A6B62" w:rsidRPr="00D8490C">
        <w:rPr>
          <w:rFonts w:asciiTheme="minorBidi" w:hAnsiTheme="minorBidi" w:cstheme="minorBidi"/>
          <w:i/>
          <w:iCs/>
          <w:sz w:val="24"/>
          <w:szCs w:val="24"/>
        </w:rPr>
        <w:t>giluy erva</w:t>
      </w:r>
      <w:r w:rsidR="005A6B62" w:rsidRPr="00D8490C">
        <w:rPr>
          <w:rFonts w:asciiTheme="minorBidi" w:hAnsiTheme="minorBidi" w:cstheme="minorBidi"/>
          <w:sz w:val="24"/>
          <w:szCs w:val="24"/>
        </w:rPr>
        <w:t>)</w:t>
      </w:r>
      <w:r w:rsidR="00567A00">
        <w:rPr>
          <w:rFonts w:asciiTheme="minorBidi" w:hAnsiTheme="minorBidi" w:cstheme="minorBidi"/>
          <w:sz w:val="24"/>
          <w:szCs w:val="24"/>
        </w:rPr>
        <w:t>”</w:t>
      </w:r>
      <w:r w:rsidR="005A6B62" w:rsidRPr="00D8490C">
        <w:rPr>
          <w:rFonts w:asciiTheme="minorBidi" w:hAnsiTheme="minorBidi" w:cstheme="minorBidi"/>
          <w:sz w:val="24"/>
          <w:szCs w:val="24"/>
        </w:rPr>
        <w:t xml:space="preserve"> … and the second as He said</w:t>
      </w:r>
      <w:r w:rsidR="00567A00">
        <w:rPr>
          <w:rFonts w:asciiTheme="minorBidi" w:hAnsiTheme="minorBidi" w:cstheme="minorBidi"/>
          <w:sz w:val="24"/>
          <w:szCs w:val="24"/>
        </w:rPr>
        <w:t>,</w:t>
      </w:r>
      <w:r w:rsidR="005A6B62" w:rsidRPr="00D8490C">
        <w:rPr>
          <w:rFonts w:asciiTheme="minorBidi" w:hAnsiTheme="minorBidi" w:cstheme="minorBidi"/>
          <w:sz w:val="24"/>
          <w:szCs w:val="24"/>
        </w:rPr>
        <w:t xml:space="preserve"> “</w:t>
      </w:r>
      <w:r w:rsidR="00567A00">
        <w:rPr>
          <w:rFonts w:asciiTheme="minorBidi" w:hAnsiTheme="minorBidi" w:cstheme="minorBidi"/>
          <w:sz w:val="24"/>
          <w:szCs w:val="24"/>
        </w:rPr>
        <w:t>D</w:t>
      </w:r>
      <w:r w:rsidR="005A6B62" w:rsidRPr="00D8490C">
        <w:rPr>
          <w:rFonts w:asciiTheme="minorBidi" w:hAnsiTheme="minorBidi" w:cstheme="minorBidi"/>
          <w:sz w:val="24"/>
          <w:szCs w:val="24"/>
        </w:rPr>
        <w:t>o not follow any of the detestable customs</w:t>
      </w:r>
      <w:r w:rsidR="00567A00">
        <w:rPr>
          <w:rFonts w:asciiTheme="minorBidi" w:hAnsiTheme="minorBidi" w:cstheme="minorBidi"/>
          <w:sz w:val="24"/>
          <w:szCs w:val="24"/>
        </w:rPr>
        <w:t>,” and these [actions which]</w:t>
      </w:r>
      <w:r w:rsidR="005A6B62" w:rsidRPr="00D8490C">
        <w:rPr>
          <w:rFonts w:asciiTheme="minorBidi" w:hAnsiTheme="minorBidi" w:cstheme="minorBidi"/>
          <w:sz w:val="24"/>
          <w:szCs w:val="24"/>
        </w:rPr>
        <w:t xml:space="preserve"> we mentioned are called “detestable customs.”</w:t>
      </w:r>
    </w:p>
    <w:p w:rsidR="00BC31A9" w:rsidRPr="00D8490C" w:rsidRDefault="00BC31A9" w:rsidP="008D4CF9">
      <w:pPr>
        <w:spacing w:before="0" w:beforeAutospacing="0" w:after="0" w:afterAutospacing="0" w:line="240" w:lineRule="auto"/>
        <w:rPr>
          <w:rFonts w:asciiTheme="minorBidi" w:hAnsiTheme="minorBidi" w:cstheme="minorBidi"/>
          <w:sz w:val="24"/>
          <w:szCs w:val="24"/>
        </w:rPr>
      </w:pPr>
    </w:p>
    <w:p w:rsidR="00B45BDB" w:rsidRPr="00D8490C" w:rsidRDefault="00BC31A9"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 xml:space="preserve">Although one might distinguish between actions which lead to prohibited sexual relations and those which are considered to be “detestable customs,” the </w:t>
      </w:r>
      <w:r w:rsidRPr="00D8490C">
        <w:rPr>
          <w:rFonts w:asciiTheme="minorBidi" w:hAnsiTheme="minorBidi" w:cstheme="minorBidi"/>
          <w:sz w:val="24"/>
          <w:szCs w:val="24"/>
        </w:rPr>
        <w:lastRenderedPageBreak/>
        <w:t>Rambam clearly p</w:t>
      </w:r>
      <w:r w:rsidR="006131A6">
        <w:rPr>
          <w:rFonts w:asciiTheme="minorBidi" w:hAnsiTheme="minorBidi" w:cstheme="minorBidi"/>
          <w:sz w:val="24"/>
          <w:szCs w:val="24"/>
        </w:rPr>
        <w:t>rohibits all of these behaviors on a</w:t>
      </w:r>
      <w:r w:rsidRPr="00D8490C">
        <w:rPr>
          <w:rFonts w:asciiTheme="minorBidi" w:hAnsiTheme="minorBidi" w:cstheme="minorBidi"/>
          <w:sz w:val="24"/>
          <w:szCs w:val="24"/>
        </w:rPr>
        <w:t xml:space="preserve"> </w:t>
      </w:r>
      <w:r w:rsidRPr="00D8490C">
        <w:rPr>
          <w:rFonts w:asciiTheme="minorBidi" w:hAnsiTheme="minorBidi" w:cstheme="minorBidi"/>
          <w:i/>
          <w:iCs/>
          <w:sz w:val="24"/>
          <w:szCs w:val="24"/>
        </w:rPr>
        <w:t>mi-de’oraita</w:t>
      </w:r>
      <w:r w:rsidR="006131A6">
        <w:rPr>
          <w:rFonts w:asciiTheme="minorBidi" w:hAnsiTheme="minorBidi" w:cstheme="minorBidi"/>
          <w:i/>
          <w:iCs/>
          <w:sz w:val="24"/>
          <w:szCs w:val="24"/>
        </w:rPr>
        <w:t xml:space="preserve"> </w:t>
      </w:r>
      <w:r w:rsidR="006131A6">
        <w:rPr>
          <w:rFonts w:asciiTheme="minorBidi" w:hAnsiTheme="minorBidi" w:cstheme="minorBidi"/>
          <w:sz w:val="24"/>
          <w:szCs w:val="24"/>
        </w:rPr>
        <w:t>level</w:t>
      </w:r>
      <w:r w:rsidRPr="00D8490C">
        <w:rPr>
          <w:rFonts w:asciiTheme="minorBidi" w:hAnsiTheme="minorBidi" w:cstheme="minorBidi"/>
          <w:sz w:val="24"/>
          <w:szCs w:val="24"/>
        </w:rPr>
        <w:t>.</w:t>
      </w:r>
      <w:r w:rsidR="00AA256C" w:rsidRPr="00D8490C">
        <w:rPr>
          <w:rFonts w:asciiTheme="minorBidi" w:hAnsiTheme="minorBidi" w:cstheme="minorBidi"/>
          <w:sz w:val="24"/>
          <w:szCs w:val="24"/>
        </w:rPr>
        <w:t xml:space="preserve"> Other </w:t>
      </w:r>
      <w:r w:rsidR="00AA256C" w:rsidRPr="00D8490C">
        <w:rPr>
          <w:rFonts w:asciiTheme="minorBidi" w:hAnsiTheme="minorBidi" w:cstheme="minorBidi"/>
          <w:i/>
          <w:iCs/>
          <w:sz w:val="24"/>
          <w:szCs w:val="24"/>
        </w:rPr>
        <w:t>Rishonim</w:t>
      </w:r>
      <w:r w:rsidR="006131A6">
        <w:rPr>
          <w:rFonts w:asciiTheme="minorBidi" w:hAnsiTheme="minorBidi" w:cstheme="minorBidi"/>
          <w:sz w:val="24"/>
          <w:szCs w:val="24"/>
        </w:rPr>
        <w:t xml:space="preserve"> (Chinukh, </w:t>
      </w:r>
      <w:r w:rsidR="006131A6">
        <w:rPr>
          <w:rFonts w:asciiTheme="minorBidi" w:hAnsiTheme="minorBidi" w:cstheme="minorBidi"/>
          <w:i/>
          <w:iCs/>
          <w:sz w:val="24"/>
          <w:szCs w:val="24"/>
        </w:rPr>
        <w:t>mitzva</w:t>
      </w:r>
      <w:r w:rsidR="006131A6">
        <w:rPr>
          <w:rFonts w:asciiTheme="minorBidi" w:hAnsiTheme="minorBidi" w:cstheme="minorBidi"/>
          <w:sz w:val="24"/>
          <w:szCs w:val="24"/>
        </w:rPr>
        <w:t xml:space="preserve"> 188;</w:t>
      </w:r>
      <w:r w:rsidR="00AA256C" w:rsidRPr="00D8490C">
        <w:rPr>
          <w:rFonts w:asciiTheme="minorBidi" w:hAnsiTheme="minorBidi" w:cstheme="minorBidi"/>
          <w:sz w:val="24"/>
          <w:szCs w:val="24"/>
        </w:rPr>
        <w:t xml:space="preserve"> Semag</w:t>
      </w:r>
      <w:r w:rsidR="006131A6">
        <w:rPr>
          <w:rFonts w:asciiTheme="minorBidi" w:hAnsiTheme="minorBidi" w:cstheme="minorBidi"/>
          <w:sz w:val="24"/>
          <w:szCs w:val="24"/>
        </w:rPr>
        <w:t>,</w:t>
      </w:r>
      <w:r w:rsidR="00AA256C" w:rsidRPr="00D8490C">
        <w:rPr>
          <w:rFonts w:asciiTheme="minorBidi" w:hAnsiTheme="minorBidi" w:cstheme="minorBidi"/>
          <w:sz w:val="24"/>
          <w:szCs w:val="24"/>
        </w:rPr>
        <w:t xml:space="preserve"> </w:t>
      </w:r>
      <w:r w:rsidR="00AA256C" w:rsidRPr="006131A6">
        <w:rPr>
          <w:rFonts w:asciiTheme="minorBidi" w:hAnsiTheme="minorBidi" w:cstheme="minorBidi"/>
          <w:i/>
          <w:iCs/>
          <w:sz w:val="24"/>
          <w:szCs w:val="24"/>
        </w:rPr>
        <w:t>Lo Ta’aseh</w:t>
      </w:r>
      <w:r w:rsidR="006131A6">
        <w:rPr>
          <w:rFonts w:asciiTheme="minorBidi" w:hAnsiTheme="minorBidi" w:cstheme="minorBidi"/>
          <w:sz w:val="24"/>
          <w:szCs w:val="24"/>
        </w:rPr>
        <w:t xml:space="preserve"> 126;</w:t>
      </w:r>
      <w:r w:rsidR="00AA256C" w:rsidRPr="00D8490C">
        <w:rPr>
          <w:rFonts w:asciiTheme="minorBidi" w:hAnsiTheme="minorBidi" w:cstheme="minorBidi"/>
          <w:sz w:val="24"/>
          <w:szCs w:val="24"/>
        </w:rPr>
        <w:t xml:space="preserve"> Ritva</w:t>
      </w:r>
      <w:r w:rsidR="006131A6">
        <w:rPr>
          <w:rFonts w:asciiTheme="minorBidi" w:hAnsiTheme="minorBidi" w:cstheme="minorBidi"/>
          <w:sz w:val="24"/>
          <w:szCs w:val="24"/>
        </w:rPr>
        <w:t>,</w:t>
      </w:r>
      <w:r w:rsidR="00AA256C" w:rsidRPr="00D8490C">
        <w:rPr>
          <w:rFonts w:asciiTheme="minorBidi" w:hAnsiTheme="minorBidi" w:cstheme="minorBidi"/>
          <w:sz w:val="24"/>
          <w:szCs w:val="24"/>
        </w:rPr>
        <w:t xml:space="preserve"> </w:t>
      </w:r>
      <w:r w:rsidR="00AA256C" w:rsidRPr="006131A6">
        <w:rPr>
          <w:rFonts w:asciiTheme="minorBidi" w:hAnsiTheme="minorBidi" w:cstheme="minorBidi"/>
          <w:i/>
          <w:iCs/>
          <w:sz w:val="24"/>
          <w:szCs w:val="24"/>
        </w:rPr>
        <w:t>Shabbat</w:t>
      </w:r>
      <w:r w:rsidR="006131A6">
        <w:rPr>
          <w:rFonts w:asciiTheme="minorBidi" w:hAnsiTheme="minorBidi" w:cstheme="minorBidi"/>
          <w:sz w:val="24"/>
          <w:szCs w:val="24"/>
        </w:rPr>
        <w:t xml:space="preserve"> 13b;</w:t>
      </w:r>
      <w:r w:rsidR="00AA256C" w:rsidRPr="00D8490C">
        <w:rPr>
          <w:rFonts w:asciiTheme="minorBidi" w:hAnsiTheme="minorBidi" w:cstheme="minorBidi"/>
          <w:sz w:val="24"/>
          <w:szCs w:val="24"/>
        </w:rPr>
        <w:t xml:space="preserve"> Rivash 425,</w:t>
      </w:r>
      <w:r w:rsidR="00D875BC" w:rsidRPr="00D8490C">
        <w:rPr>
          <w:rFonts w:asciiTheme="minorBidi" w:hAnsiTheme="minorBidi" w:cstheme="minorBidi"/>
          <w:sz w:val="24"/>
          <w:szCs w:val="24"/>
        </w:rPr>
        <w:t xml:space="preserve"> et. al.)</w:t>
      </w:r>
      <w:r w:rsidRPr="00D8490C">
        <w:rPr>
          <w:rFonts w:asciiTheme="minorBidi" w:hAnsiTheme="minorBidi" w:cstheme="minorBidi"/>
          <w:sz w:val="24"/>
          <w:szCs w:val="24"/>
        </w:rPr>
        <w:t xml:space="preserve"> also rules th</w:t>
      </w:r>
      <w:r w:rsidR="006131A6">
        <w:rPr>
          <w:rFonts w:asciiTheme="minorBidi" w:hAnsiTheme="minorBidi" w:cstheme="minorBidi"/>
          <w:sz w:val="24"/>
          <w:szCs w:val="24"/>
        </w:rPr>
        <w:t>at certain physical contact is B</w:t>
      </w:r>
      <w:r w:rsidRPr="00D8490C">
        <w:rPr>
          <w:rFonts w:asciiTheme="minorBidi" w:hAnsiTheme="minorBidi" w:cstheme="minorBidi"/>
          <w:sz w:val="24"/>
          <w:szCs w:val="24"/>
        </w:rPr>
        <w:t>iblically prohibited.</w:t>
      </w:r>
    </w:p>
    <w:p w:rsidR="00E27D4C" w:rsidRPr="00D8490C" w:rsidRDefault="00E27D4C" w:rsidP="008D4CF9">
      <w:pPr>
        <w:spacing w:before="0" w:beforeAutospacing="0" w:after="0" w:afterAutospacing="0" w:line="240" w:lineRule="auto"/>
        <w:rPr>
          <w:rFonts w:asciiTheme="minorBidi" w:hAnsiTheme="minorBidi" w:cstheme="minorBidi"/>
          <w:sz w:val="24"/>
          <w:szCs w:val="24"/>
        </w:rPr>
      </w:pPr>
    </w:p>
    <w:p w:rsidR="00E27D4C" w:rsidRPr="00D8490C" w:rsidRDefault="00E27D4C"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t xml:space="preserve">The Ramban, in his comments to the </w:t>
      </w:r>
      <w:r w:rsidRPr="00D8490C">
        <w:rPr>
          <w:rFonts w:asciiTheme="minorBidi" w:hAnsiTheme="minorBidi" w:cstheme="minorBidi"/>
          <w:i/>
          <w:iCs/>
          <w:sz w:val="24"/>
          <w:szCs w:val="24"/>
        </w:rPr>
        <w:t>Sefer Ha-</w:t>
      </w:r>
      <w:r w:rsidR="006131A6">
        <w:rPr>
          <w:rFonts w:asciiTheme="minorBidi" w:hAnsiTheme="minorBidi" w:cstheme="minorBidi"/>
          <w:i/>
          <w:iCs/>
          <w:sz w:val="24"/>
          <w:szCs w:val="24"/>
        </w:rPr>
        <w:t>M</w:t>
      </w:r>
      <w:r w:rsidRPr="00D8490C">
        <w:rPr>
          <w:rFonts w:asciiTheme="minorBidi" w:hAnsiTheme="minorBidi" w:cstheme="minorBidi"/>
          <w:i/>
          <w:iCs/>
          <w:sz w:val="24"/>
          <w:szCs w:val="24"/>
        </w:rPr>
        <w:t>itzvot</w:t>
      </w:r>
      <w:r w:rsidRPr="00D8490C">
        <w:rPr>
          <w:rFonts w:asciiTheme="minorBidi" w:hAnsiTheme="minorBidi" w:cstheme="minorBidi"/>
          <w:sz w:val="24"/>
          <w:szCs w:val="24"/>
        </w:rPr>
        <w:t xml:space="preserve"> (</w:t>
      </w:r>
      <w:r w:rsidRPr="00D8490C">
        <w:rPr>
          <w:rFonts w:asciiTheme="minorBidi" w:hAnsiTheme="minorBidi" w:cstheme="minorBidi"/>
          <w:i/>
          <w:iCs/>
          <w:sz w:val="24"/>
          <w:szCs w:val="24"/>
        </w:rPr>
        <w:t>Hasagot</w:t>
      </w:r>
      <w:r w:rsidRPr="00D8490C">
        <w:rPr>
          <w:rFonts w:asciiTheme="minorBidi" w:hAnsiTheme="minorBidi" w:cstheme="minorBidi"/>
          <w:sz w:val="24"/>
          <w:szCs w:val="24"/>
        </w:rPr>
        <w:t xml:space="preserve"> ibid.), disagrees:</w:t>
      </w:r>
    </w:p>
    <w:p w:rsidR="00E27D4C" w:rsidRPr="00D8490C" w:rsidRDefault="00E27D4C" w:rsidP="008D4CF9">
      <w:pPr>
        <w:spacing w:before="0" w:beforeAutospacing="0" w:after="0" w:afterAutospacing="0" w:line="240" w:lineRule="auto"/>
        <w:rPr>
          <w:rFonts w:asciiTheme="minorBidi" w:hAnsiTheme="minorBidi" w:cstheme="minorBidi"/>
          <w:sz w:val="24"/>
          <w:szCs w:val="24"/>
        </w:rPr>
      </w:pPr>
    </w:p>
    <w:p w:rsidR="00E27D4C" w:rsidRPr="00D8490C" w:rsidRDefault="00E27D4C" w:rsidP="008D4CF9">
      <w:pPr>
        <w:spacing w:before="0" w:beforeAutospacing="0" w:after="0" w:afterAutospacing="0" w:line="240" w:lineRule="auto"/>
        <w:ind w:left="720"/>
        <w:rPr>
          <w:rFonts w:asciiTheme="minorBidi" w:hAnsiTheme="minorBidi" w:cstheme="minorBidi"/>
          <w:sz w:val="24"/>
          <w:szCs w:val="24"/>
        </w:rPr>
      </w:pPr>
      <w:r w:rsidRPr="00D8490C">
        <w:rPr>
          <w:rFonts w:asciiTheme="minorBidi" w:hAnsiTheme="minorBidi" w:cstheme="minorBidi"/>
          <w:sz w:val="24"/>
          <w:szCs w:val="24"/>
        </w:rPr>
        <w:t xml:space="preserve">Although the Rabbi found an explicit ruling and based his words upon a great tree (i.e. the Sifra), a perusal of the Talmud reveals that this is not the case, [and that] hugging and kissing are not </w:t>
      </w:r>
      <w:r w:rsidR="009005ED" w:rsidRPr="00D8490C">
        <w:rPr>
          <w:rFonts w:asciiTheme="minorBidi" w:hAnsiTheme="minorBidi" w:cstheme="minorBidi"/>
          <w:sz w:val="24"/>
          <w:szCs w:val="24"/>
        </w:rPr>
        <w:t>considered</w:t>
      </w:r>
      <w:r w:rsidR="006131A6">
        <w:rPr>
          <w:rFonts w:asciiTheme="minorBidi" w:hAnsiTheme="minorBidi" w:cstheme="minorBidi"/>
          <w:sz w:val="24"/>
          <w:szCs w:val="24"/>
        </w:rPr>
        <w:t xml:space="preserve"> to be a B</w:t>
      </w:r>
      <w:r w:rsidRPr="00D8490C">
        <w:rPr>
          <w:rFonts w:asciiTheme="minorBidi" w:hAnsiTheme="minorBidi" w:cstheme="minorBidi"/>
          <w:sz w:val="24"/>
          <w:szCs w:val="24"/>
        </w:rPr>
        <w:t xml:space="preserve">iblical prohibition (i.e. a </w:t>
      </w:r>
      <w:r w:rsidRPr="00D8490C">
        <w:rPr>
          <w:rFonts w:asciiTheme="minorBidi" w:hAnsiTheme="minorBidi" w:cstheme="minorBidi"/>
          <w:i/>
          <w:iCs/>
          <w:sz w:val="24"/>
          <w:szCs w:val="24"/>
        </w:rPr>
        <w:t>lav</w:t>
      </w:r>
      <w:r w:rsidR="006131A6">
        <w:rPr>
          <w:rFonts w:asciiTheme="minorBidi" w:hAnsiTheme="minorBidi" w:cstheme="minorBidi"/>
          <w:sz w:val="24"/>
          <w:szCs w:val="24"/>
        </w:rPr>
        <w:t>). This prohibition is R</w:t>
      </w:r>
      <w:r w:rsidRPr="00D8490C">
        <w:rPr>
          <w:rFonts w:asciiTheme="minorBidi" w:hAnsiTheme="minorBidi" w:cstheme="minorBidi"/>
          <w:sz w:val="24"/>
          <w:szCs w:val="24"/>
        </w:rPr>
        <w:t xml:space="preserve">abbinic… a mere </w:t>
      </w:r>
      <w:r w:rsidRPr="00D8490C">
        <w:rPr>
          <w:rFonts w:asciiTheme="minorBidi" w:hAnsiTheme="minorBidi" w:cstheme="minorBidi"/>
          <w:i/>
          <w:iCs/>
          <w:sz w:val="24"/>
          <w:szCs w:val="24"/>
        </w:rPr>
        <w:t>asma</w:t>
      </w:r>
      <w:r w:rsidR="009005ED" w:rsidRPr="00D8490C">
        <w:rPr>
          <w:rFonts w:asciiTheme="minorBidi" w:hAnsiTheme="minorBidi" w:cstheme="minorBidi"/>
          <w:i/>
          <w:iCs/>
          <w:sz w:val="24"/>
          <w:szCs w:val="24"/>
        </w:rPr>
        <w:t>k</w:t>
      </w:r>
      <w:r w:rsidRPr="00D8490C">
        <w:rPr>
          <w:rFonts w:asciiTheme="minorBidi" w:hAnsiTheme="minorBidi" w:cstheme="minorBidi"/>
          <w:i/>
          <w:iCs/>
          <w:sz w:val="24"/>
          <w:szCs w:val="24"/>
        </w:rPr>
        <w:t>hta</w:t>
      </w:r>
      <w:r w:rsidRPr="00D8490C">
        <w:rPr>
          <w:rFonts w:asciiTheme="minorBidi" w:hAnsiTheme="minorBidi" w:cstheme="minorBidi"/>
          <w:sz w:val="24"/>
          <w:szCs w:val="24"/>
        </w:rPr>
        <w:t xml:space="preserve">, and </w:t>
      </w:r>
      <w:r w:rsidR="006131A6">
        <w:rPr>
          <w:rFonts w:asciiTheme="minorBidi" w:hAnsiTheme="minorBidi" w:cstheme="minorBidi"/>
          <w:sz w:val="24"/>
          <w:szCs w:val="24"/>
        </w:rPr>
        <w:t>this is very common in the Sifra</w:t>
      </w:r>
      <w:r w:rsidRPr="00D8490C">
        <w:rPr>
          <w:rFonts w:asciiTheme="minorBidi" w:hAnsiTheme="minorBidi" w:cstheme="minorBidi"/>
          <w:sz w:val="24"/>
          <w:szCs w:val="24"/>
        </w:rPr>
        <w:t xml:space="preserve"> and Sifri. </w:t>
      </w:r>
    </w:p>
    <w:p w:rsidR="00B45BDB" w:rsidRPr="00D8490C" w:rsidRDefault="00B45BDB" w:rsidP="008D4CF9">
      <w:pPr>
        <w:spacing w:before="0" w:beforeAutospacing="0" w:after="0" w:afterAutospacing="0" w:line="240" w:lineRule="auto"/>
        <w:rPr>
          <w:rFonts w:asciiTheme="minorBidi" w:hAnsiTheme="minorBidi" w:cstheme="minorBidi"/>
          <w:sz w:val="24"/>
          <w:szCs w:val="24"/>
        </w:rPr>
      </w:pPr>
    </w:p>
    <w:p w:rsidR="00CE63D4" w:rsidRPr="00D8490C" w:rsidRDefault="00E27D4C"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 xml:space="preserve">According to the Ramban, this prohibition is </w:t>
      </w:r>
      <w:r w:rsidR="006131A6">
        <w:rPr>
          <w:rFonts w:asciiTheme="minorBidi" w:hAnsiTheme="minorBidi" w:cstheme="minorBidi"/>
          <w:sz w:val="24"/>
          <w:szCs w:val="24"/>
        </w:rPr>
        <w:t>R</w:t>
      </w:r>
      <w:r w:rsidRPr="00D8490C">
        <w:rPr>
          <w:rFonts w:asciiTheme="minorBidi" w:hAnsiTheme="minorBidi" w:cstheme="minorBidi"/>
          <w:sz w:val="24"/>
          <w:szCs w:val="24"/>
        </w:rPr>
        <w:t xml:space="preserve">abbinic, legislated in order to distance one from prohibited sexual relations. </w:t>
      </w:r>
    </w:p>
    <w:p w:rsidR="00CE63D4" w:rsidRPr="00D8490C" w:rsidRDefault="00CE63D4" w:rsidP="008D4CF9">
      <w:pPr>
        <w:spacing w:before="0" w:beforeAutospacing="0" w:after="0" w:afterAutospacing="0" w:line="240" w:lineRule="auto"/>
        <w:rPr>
          <w:rFonts w:asciiTheme="minorBidi" w:hAnsiTheme="minorBidi" w:cstheme="minorBidi"/>
          <w:sz w:val="24"/>
          <w:szCs w:val="24"/>
        </w:rPr>
      </w:pPr>
    </w:p>
    <w:p w:rsidR="00DB2E3C" w:rsidRPr="00D8490C" w:rsidRDefault="00DB2E3C"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t>The Shulchan Arukh (</w:t>
      </w:r>
      <w:r w:rsidRPr="00D8490C">
        <w:rPr>
          <w:rFonts w:asciiTheme="minorBidi" w:hAnsiTheme="minorBidi" w:cstheme="minorBidi"/>
          <w:i/>
          <w:iCs/>
          <w:sz w:val="24"/>
          <w:szCs w:val="24"/>
        </w:rPr>
        <w:t>Even Ha-Ezer</w:t>
      </w:r>
      <w:r w:rsidRPr="00D8490C">
        <w:rPr>
          <w:rFonts w:asciiTheme="minorBidi" w:hAnsiTheme="minorBidi" w:cstheme="minorBidi"/>
          <w:sz w:val="24"/>
          <w:szCs w:val="24"/>
        </w:rPr>
        <w:t xml:space="preserve"> 20:1</w:t>
      </w:r>
      <w:r w:rsidR="00BC31A9" w:rsidRPr="00D8490C">
        <w:rPr>
          <w:rFonts w:asciiTheme="minorBidi" w:hAnsiTheme="minorBidi" w:cstheme="minorBidi"/>
          <w:sz w:val="24"/>
          <w:szCs w:val="24"/>
        </w:rPr>
        <w:t xml:space="preserve"> and 21:1</w:t>
      </w:r>
      <w:r w:rsidRPr="00D8490C">
        <w:rPr>
          <w:rFonts w:asciiTheme="minorBidi" w:hAnsiTheme="minorBidi" w:cstheme="minorBidi"/>
          <w:sz w:val="24"/>
          <w:szCs w:val="24"/>
        </w:rPr>
        <w:t xml:space="preserve">) rules in accordance with the Rambam. </w:t>
      </w:r>
    </w:p>
    <w:p w:rsidR="00CF5F30" w:rsidRPr="00D8490C" w:rsidRDefault="00CF5F30" w:rsidP="008D4CF9">
      <w:pPr>
        <w:spacing w:before="0" w:beforeAutospacing="0" w:after="0" w:afterAutospacing="0" w:line="240" w:lineRule="auto"/>
        <w:rPr>
          <w:rFonts w:asciiTheme="minorBidi" w:hAnsiTheme="minorBidi" w:cstheme="minorBidi"/>
          <w:sz w:val="24"/>
          <w:szCs w:val="24"/>
        </w:rPr>
      </w:pPr>
    </w:p>
    <w:p w:rsidR="00CE63D4" w:rsidRPr="00D8490C" w:rsidRDefault="006131A6" w:rsidP="008D4CF9">
      <w:pPr>
        <w:spacing w:before="0" w:beforeAutospacing="0" w:after="0" w:afterAutospacing="0" w:line="240" w:lineRule="auto"/>
        <w:rPr>
          <w:rFonts w:asciiTheme="minorBidi" w:hAnsiTheme="minorBidi" w:cstheme="minorBidi"/>
          <w:b/>
          <w:bCs/>
          <w:sz w:val="24"/>
          <w:szCs w:val="24"/>
        </w:rPr>
      </w:pPr>
      <w:r>
        <w:rPr>
          <w:rFonts w:asciiTheme="minorBidi" w:hAnsiTheme="minorBidi" w:cstheme="minorBidi"/>
          <w:b/>
          <w:bCs/>
          <w:sz w:val="24"/>
          <w:szCs w:val="24"/>
        </w:rPr>
        <w:t>Prohibited</w:t>
      </w:r>
      <w:r w:rsidR="009005ED" w:rsidRPr="00D8490C">
        <w:rPr>
          <w:rFonts w:asciiTheme="minorBidi" w:hAnsiTheme="minorBidi" w:cstheme="minorBidi"/>
          <w:b/>
          <w:bCs/>
          <w:sz w:val="24"/>
          <w:szCs w:val="24"/>
        </w:rPr>
        <w:t xml:space="preserve"> Physical Contact</w:t>
      </w:r>
    </w:p>
    <w:p w:rsidR="00CE63D4" w:rsidRPr="00D8490C" w:rsidRDefault="00CE63D4" w:rsidP="008D4CF9">
      <w:pPr>
        <w:spacing w:before="0" w:beforeAutospacing="0" w:after="0" w:afterAutospacing="0" w:line="240" w:lineRule="auto"/>
        <w:rPr>
          <w:rFonts w:asciiTheme="minorBidi" w:hAnsiTheme="minorBidi" w:cstheme="minorBidi"/>
          <w:sz w:val="24"/>
          <w:szCs w:val="24"/>
        </w:rPr>
      </w:pPr>
    </w:p>
    <w:p w:rsidR="00676B9E" w:rsidRPr="00D8490C" w:rsidRDefault="00F2315A"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 xml:space="preserve">What kind of physical contact does this prohibition include? </w:t>
      </w:r>
      <w:r w:rsidR="00324250" w:rsidRPr="00D8490C">
        <w:rPr>
          <w:rFonts w:asciiTheme="minorBidi" w:hAnsiTheme="minorBidi" w:cstheme="minorBidi"/>
          <w:sz w:val="24"/>
          <w:szCs w:val="24"/>
        </w:rPr>
        <w:t>Although some authorities imply th</w:t>
      </w:r>
      <w:r w:rsidR="006131A6">
        <w:rPr>
          <w:rFonts w:asciiTheme="minorBidi" w:hAnsiTheme="minorBidi" w:cstheme="minorBidi"/>
          <w:sz w:val="24"/>
          <w:szCs w:val="24"/>
        </w:rPr>
        <w:t>at all physical contact may be B</w:t>
      </w:r>
      <w:r w:rsidR="00324250" w:rsidRPr="00D8490C">
        <w:rPr>
          <w:rFonts w:asciiTheme="minorBidi" w:hAnsiTheme="minorBidi" w:cstheme="minorBidi"/>
          <w:sz w:val="24"/>
          <w:szCs w:val="24"/>
        </w:rPr>
        <w:t>iblically prohibited (see Beit Yosef</w:t>
      </w:r>
      <w:r w:rsidR="006131A6">
        <w:rPr>
          <w:rFonts w:asciiTheme="minorBidi" w:hAnsiTheme="minorBidi" w:cstheme="minorBidi"/>
          <w:sz w:val="24"/>
          <w:szCs w:val="24"/>
        </w:rPr>
        <w:t>,</w:t>
      </w:r>
      <w:r w:rsidR="00324250" w:rsidRPr="00D8490C">
        <w:rPr>
          <w:rFonts w:asciiTheme="minorBidi" w:hAnsiTheme="minorBidi" w:cstheme="minorBidi"/>
          <w:sz w:val="24"/>
          <w:szCs w:val="24"/>
        </w:rPr>
        <w:t xml:space="preserve"> YD 195</w:t>
      </w:r>
      <w:r w:rsidR="006131A6">
        <w:rPr>
          <w:rFonts w:asciiTheme="minorBidi" w:hAnsiTheme="minorBidi" w:cstheme="minorBidi"/>
          <w:sz w:val="24"/>
          <w:szCs w:val="24"/>
        </w:rPr>
        <w:t>,</w:t>
      </w:r>
      <w:r w:rsidR="00324250" w:rsidRPr="00D8490C">
        <w:rPr>
          <w:rFonts w:asciiTheme="minorBidi" w:hAnsiTheme="minorBidi" w:cstheme="minorBidi"/>
          <w:sz w:val="24"/>
          <w:szCs w:val="24"/>
        </w:rPr>
        <w:t xml:space="preserve"> who </w:t>
      </w:r>
      <w:r w:rsidR="006131A6">
        <w:rPr>
          <w:rFonts w:asciiTheme="minorBidi" w:hAnsiTheme="minorBidi" w:cstheme="minorBidi"/>
          <w:sz w:val="24"/>
          <w:szCs w:val="24"/>
        </w:rPr>
        <w:t>cites a responsa of the Rashba [</w:t>
      </w:r>
      <w:r w:rsidR="00324250" w:rsidRPr="00D8490C">
        <w:rPr>
          <w:rFonts w:asciiTheme="minorBidi" w:hAnsiTheme="minorBidi" w:cstheme="minorBidi"/>
          <w:i/>
          <w:iCs/>
          <w:sz w:val="24"/>
          <w:szCs w:val="24"/>
        </w:rPr>
        <w:t>Teshuvot Ha-</w:t>
      </w:r>
      <w:r w:rsidR="006131A6">
        <w:rPr>
          <w:rFonts w:asciiTheme="minorBidi" w:hAnsiTheme="minorBidi" w:cstheme="minorBidi"/>
          <w:i/>
          <w:iCs/>
          <w:sz w:val="24"/>
          <w:szCs w:val="24"/>
        </w:rPr>
        <w:t>M</w:t>
      </w:r>
      <w:r w:rsidR="00324250" w:rsidRPr="00D8490C">
        <w:rPr>
          <w:rFonts w:asciiTheme="minorBidi" w:hAnsiTheme="minorBidi" w:cstheme="minorBidi"/>
          <w:i/>
          <w:iCs/>
          <w:sz w:val="24"/>
          <w:szCs w:val="24"/>
        </w:rPr>
        <w:t>eyuchasot Le-Ramban</w:t>
      </w:r>
      <w:r w:rsidR="006131A6">
        <w:rPr>
          <w:rFonts w:asciiTheme="minorBidi" w:hAnsiTheme="minorBidi" w:cstheme="minorBidi"/>
          <w:sz w:val="24"/>
          <w:szCs w:val="24"/>
        </w:rPr>
        <w:t xml:space="preserve"> 127]</w:t>
      </w:r>
      <w:r w:rsidR="00324250" w:rsidRPr="00D8490C">
        <w:rPr>
          <w:rFonts w:asciiTheme="minorBidi" w:hAnsiTheme="minorBidi" w:cstheme="minorBidi"/>
          <w:sz w:val="24"/>
          <w:szCs w:val="24"/>
        </w:rPr>
        <w:t xml:space="preserve"> and suggests that “all contact is </w:t>
      </w:r>
      <w:r w:rsidR="006131A6">
        <w:rPr>
          <w:rFonts w:asciiTheme="minorBidi" w:hAnsiTheme="minorBidi" w:cstheme="minorBidi"/>
          <w:sz w:val="24"/>
          <w:szCs w:val="24"/>
        </w:rPr>
        <w:t>B</w:t>
      </w:r>
      <w:r w:rsidR="008B192D">
        <w:rPr>
          <w:rFonts w:asciiTheme="minorBidi" w:hAnsiTheme="minorBidi" w:cstheme="minorBidi"/>
          <w:sz w:val="24"/>
          <w:szCs w:val="24"/>
        </w:rPr>
        <w:t>iblically prohibited”) and</w:t>
      </w:r>
      <w:r w:rsidR="00324250" w:rsidRPr="00D8490C">
        <w:rPr>
          <w:rFonts w:asciiTheme="minorBidi" w:hAnsiTheme="minorBidi" w:cstheme="minorBidi"/>
          <w:sz w:val="24"/>
          <w:szCs w:val="24"/>
        </w:rPr>
        <w:t xml:space="preserve"> others suggest that all physical contact may be </w:t>
      </w:r>
      <w:r w:rsidR="008B192D">
        <w:rPr>
          <w:rFonts w:asciiTheme="minorBidi" w:hAnsiTheme="minorBidi" w:cstheme="minorBidi"/>
          <w:sz w:val="24"/>
          <w:szCs w:val="24"/>
        </w:rPr>
        <w:t>R</w:t>
      </w:r>
      <w:r w:rsidR="00324250" w:rsidRPr="00D8490C">
        <w:rPr>
          <w:rFonts w:asciiTheme="minorBidi" w:hAnsiTheme="minorBidi" w:cstheme="minorBidi"/>
          <w:sz w:val="24"/>
          <w:szCs w:val="24"/>
        </w:rPr>
        <w:t>abbinically prohibited (see Beit Shmuel</w:t>
      </w:r>
      <w:r w:rsidR="008B192D">
        <w:rPr>
          <w:rFonts w:asciiTheme="minorBidi" w:hAnsiTheme="minorBidi" w:cstheme="minorBidi"/>
          <w:sz w:val="24"/>
          <w:szCs w:val="24"/>
        </w:rPr>
        <w:t>,</w:t>
      </w:r>
      <w:r w:rsidR="00324250" w:rsidRPr="00D8490C">
        <w:rPr>
          <w:rFonts w:asciiTheme="minorBidi" w:hAnsiTheme="minorBidi" w:cstheme="minorBidi"/>
          <w:sz w:val="24"/>
          <w:szCs w:val="24"/>
        </w:rPr>
        <w:t xml:space="preserve"> EH 20:1), most </w:t>
      </w:r>
      <w:r w:rsidR="00324250" w:rsidRPr="00D8490C">
        <w:rPr>
          <w:rFonts w:asciiTheme="minorBidi" w:hAnsiTheme="minorBidi" w:cstheme="minorBidi"/>
          <w:i/>
          <w:iCs/>
          <w:sz w:val="24"/>
          <w:szCs w:val="24"/>
        </w:rPr>
        <w:t>Acharonim</w:t>
      </w:r>
      <w:r w:rsidR="00324250" w:rsidRPr="00D8490C">
        <w:rPr>
          <w:rFonts w:asciiTheme="minorBidi" w:hAnsiTheme="minorBidi" w:cstheme="minorBidi"/>
          <w:sz w:val="24"/>
          <w:szCs w:val="24"/>
        </w:rPr>
        <w:t xml:space="preserve"> understand that only affection</w:t>
      </w:r>
      <w:r w:rsidR="008B192D">
        <w:rPr>
          <w:rFonts w:asciiTheme="minorBidi" w:hAnsiTheme="minorBidi" w:cstheme="minorBidi"/>
          <w:sz w:val="24"/>
          <w:szCs w:val="24"/>
        </w:rPr>
        <w:t>ate</w:t>
      </w:r>
      <w:r w:rsidR="00324250" w:rsidRPr="00D8490C">
        <w:rPr>
          <w:rFonts w:asciiTheme="minorBidi" w:hAnsiTheme="minorBidi" w:cstheme="minorBidi"/>
          <w:sz w:val="24"/>
          <w:szCs w:val="24"/>
        </w:rPr>
        <w:t xml:space="preserve"> physical contact (</w:t>
      </w:r>
      <w:r w:rsidR="00324250" w:rsidRPr="00D8490C">
        <w:rPr>
          <w:rFonts w:asciiTheme="minorBidi" w:hAnsiTheme="minorBidi" w:cstheme="minorBidi"/>
          <w:i/>
          <w:iCs/>
          <w:sz w:val="24"/>
          <w:szCs w:val="24"/>
        </w:rPr>
        <w:t>chibat biah</w:t>
      </w:r>
      <w:r w:rsidR="00324250" w:rsidRPr="00D8490C">
        <w:rPr>
          <w:rFonts w:asciiTheme="minorBidi" w:hAnsiTheme="minorBidi" w:cstheme="minorBidi"/>
          <w:sz w:val="24"/>
          <w:szCs w:val="24"/>
        </w:rPr>
        <w:t xml:space="preserve">) is prohibited. </w:t>
      </w:r>
      <w:r w:rsidR="00132575" w:rsidRPr="00D8490C">
        <w:rPr>
          <w:rFonts w:asciiTheme="minorBidi" w:hAnsiTheme="minorBidi" w:cstheme="minorBidi"/>
          <w:sz w:val="24"/>
          <w:szCs w:val="24"/>
        </w:rPr>
        <w:t>R. Shabbatai ben Meir Ha-Kohen</w:t>
      </w:r>
      <w:r w:rsidR="00D8490C">
        <w:rPr>
          <w:rFonts w:asciiTheme="minorBidi" w:hAnsiTheme="minorBidi" w:cstheme="minorBidi"/>
          <w:sz w:val="24"/>
          <w:szCs w:val="24"/>
        </w:rPr>
        <w:t xml:space="preserve"> </w:t>
      </w:r>
      <w:r w:rsidR="00132575" w:rsidRPr="00D8490C">
        <w:rPr>
          <w:rFonts w:asciiTheme="minorBidi" w:hAnsiTheme="minorBidi" w:cstheme="minorBidi"/>
          <w:sz w:val="24"/>
          <w:szCs w:val="24"/>
        </w:rPr>
        <w:t>(</w:t>
      </w:r>
      <w:r w:rsidR="008B192D">
        <w:rPr>
          <w:rFonts w:asciiTheme="minorBidi" w:hAnsiTheme="minorBidi" w:cstheme="minorBidi"/>
          <w:sz w:val="24"/>
          <w:szCs w:val="24"/>
        </w:rPr>
        <w:t xml:space="preserve">Shakh; </w:t>
      </w:r>
      <w:r w:rsidR="00132575" w:rsidRPr="00D8490C">
        <w:rPr>
          <w:rFonts w:asciiTheme="minorBidi" w:hAnsiTheme="minorBidi" w:cstheme="minorBidi"/>
          <w:sz w:val="24"/>
          <w:szCs w:val="24"/>
        </w:rPr>
        <w:t xml:space="preserve">1621–1662), </w:t>
      </w:r>
      <w:r w:rsidR="00324250" w:rsidRPr="00D8490C">
        <w:rPr>
          <w:rFonts w:asciiTheme="minorBidi" w:hAnsiTheme="minorBidi" w:cstheme="minorBidi"/>
          <w:sz w:val="24"/>
          <w:szCs w:val="24"/>
        </w:rPr>
        <w:t xml:space="preserve">for example, </w:t>
      </w:r>
      <w:r w:rsidR="00132575" w:rsidRPr="00D8490C">
        <w:rPr>
          <w:rFonts w:asciiTheme="minorBidi" w:hAnsiTheme="minorBidi" w:cstheme="minorBidi"/>
          <w:sz w:val="24"/>
          <w:szCs w:val="24"/>
        </w:rPr>
        <w:t>in his commentary to the Shulchan Arukh (</w:t>
      </w:r>
      <w:r w:rsidR="008B192D">
        <w:rPr>
          <w:rFonts w:asciiTheme="minorBidi" w:hAnsiTheme="minorBidi" w:cstheme="minorBidi"/>
          <w:sz w:val="24"/>
          <w:szCs w:val="24"/>
        </w:rPr>
        <w:t>YD</w:t>
      </w:r>
      <w:r w:rsidR="00132575" w:rsidRPr="00D8490C">
        <w:rPr>
          <w:rFonts w:asciiTheme="minorBidi" w:hAnsiTheme="minorBidi" w:cstheme="minorBidi"/>
          <w:sz w:val="24"/>
          <w:szCs w:val="24"/>
        </w:rPr>
        <w:t xml:space="preserve"> 157:10), explains that the Rambam</w:t>
      </w:r>
      <w:r w:rsidR="00DB51AE" w:rsidRPr="00D8490C">
        <w:rPr>
          <w:rFonts w:asciiTheme="minorBidi" w:hAnsiTheme="minorBidi" w:cstheme="minorBidi"/>
          <w:sz w:val="24"/>
          <w:szCs w:val="24"/>
        </w:rPr>
        <w:t xml:space="preserve"> cited above</w:t>
      </w:r>
      <w:r w:rsidR="00132575" w:rsidRPr="00D8490C">
        <w:rPr>
          <w:rFonts w:asciiTheme="minorBidi" w:hAnsiTheme="minorBidi" w:cstheme="minorBidi"/>
          <w:sz w:val="24"/>
          <w:szCs w:val="24"/>
        </w:rPr>
        <w:t xml:space="preserve"> only referred to a case in which </w:t>
      </w:r>
      <w:r w:rsidR="00DB51AE" w:rsidRPr="00D8490C">
        <w:rPr>
          <w:rFonts w:asciiTheme="minorBidi" w:hAnsiTheme="minorBidi" w:cstheme="minorBidi"/>
          <w:sz w:val="24"/>
          <w:szCs w:val="24"/>
        </w:rPr>
        <w:t>“</w:t>
      </w:r>
      <w:r w:rsidR="00132575" w:rsidRPr="00D8490C">
        <w:rPr>
          <w:rFonts w:asciiTheme="minorBidi" w:hAnsiTheme="minorBidi" w:cstheme="minorBidi"/>
          <w:sz w:val="24"/>
          <w:szCs w:val="24"/>
        </w:rPr>
        <w:t xml:space="preserve">he hugged and kissed </w:t>
      </w:r>
      <w:r w:rsidR="008854F3" w:rsidRPr="00D8490C">
        <w:rPr>
          <w:rFonts w:asciiTheme="minorBidi" w:hAnsiTheme="minorBidi" w:cstheme="minorBidi"/>
          <w:sz w:val="24"/>
          <w:szCs w:val="24"/>
        </w:rPr>
        <w:t>in a sexually affectionate manner (</w:t>
      </w:r>
      <w:r w:rsidR="008854F3" w:rsidRPr="00D8490C">
        <w:rPr>
          <w:rFonts w:asciiTheme="minorBidi" w:hAnsiTheme="minorBidi" w:cstheme="minorBidi"/>
          <w:i/>
          <w:iCs/>
          <w:sz w:val="24"/>
          <w:szCs w:val="24"/>
        </w:rPr>
        <w:t>derekh chibat bi’ah</w:t>
      </w:r>
      <w:r w:rsidR="008854F3" w:rsidRPr="00D8490C">
        <w:rPr>
          <w:rFonts w:asciiTheme="minorBidi" w:hAnsiTheme="minorBidi" w:cstheme="minorBidi"/>
          <w:sz w:val="24"/>
          <w:szCs w:val="24"/>
        </w:rPr>
        <w:t>).</w:t>
      </w:r>
      <w:r w:rsidR="00DB51AE" w:rsidRPr="00D8490C">
        <w:rPr>
          <w:rFonts w:asciiTheme="minorBidi" w:hAnsiTheme="minorBidi" w:cstheme="minorBidi"/>
          <w:sz w:val="24"/>
          <w:szCs w:val="24"/>
        </w:rPr>
        <w:t xml:space="preserve">” </w:t>
      </w:r>
    </w:p>
    <w:p w:rsidR="00676B9E" w:rsidRPr="00D8490C" w:rsidRDefault="00676B9E" w:rsidP="008D4CF9">
      <w:pPr>
        <w:spacing w:before="0" w:beforeAutospacing="0" w:after="0" w:afterAutospacing="0" w:line="240" w:lineRule="auto"/>
        <w:ind w:firstLine="720"/>
        <w:rPr>
          <w:rFonts w:asciiTheme="minorBidi" w:hAnsiTheme="minorBidi" w:cstheme="minorBidi"/>
          <w:sz w:val="24"/>
          <w:szCs w:val="24"/>
        </w:rPr>
      </w:pPr>
    </w:p>
    <w:p w:rsidR="00676B9E" w:rsidRPr="00D8490C" w:rsidRDefault="004B3E03"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 xml:space="preserve">The </w:t>
      </w:r>
      <w:r w:rsidRPr="00D8490C">
        <w:rPr>
          <w:rFonts w:asciiTheme="minorBidi" w:hAnsiTheme="minorBidi" w:cstheme="minorBidi"/>
          <w:i/>
          <w:iCs/>
          <w:sz w:val="24"/>
          <w:szCs w:val="24"/>
        </w:rPr>
        <w:t>Acharonim</w:t>
      </w:r>
      <w:r w:rsidR="00C765E7">
        <w:rPr>
          <w:rFonts w:asciiTheme="minorBidi" w:hAnsiTheme="minorBidi" w:cstheme="minorBidi"/>
          <w:sz w:val="24"/>
          <w:szCs w:val="24"/>
        </w:rPr>
        <w:t xml:space="preserve"> rule</w:t>
      </w:r>
      <w:r w:rsidRPr="00D8490C">
        <w:rPr>
          <w:rFonts w:asciiTheme="minorBidi" w:hAnsiTheme="minorBidi" w:cstheme="minorBidi"/>
          <w:sz w:val="24"/>
          <w:szCs w:val="24"/>
        </w:rPr>
        <w:t xml:space="preserve"> that one need not be concerned with unintentional physical contact. For example,</w:t>
      </w:r>
      <w:r w:rsidR="00676B9E" w:rsidRPr="00D8490C">
        <w:rPr>
          <w:rFonts w:asciiTheme="minorBidi" w:hAnsiTheme="minorBidi" w:cstheme="minorBidi"/>
          <w:sz w:val="24"/>
          <w:szCs w:val="24"/>
        </w:rPr>
        <w:t xml:space="preserve"> R. Moshe Feinstein, in his </w:t>
      </w:r>
      <w:r w:rsidR="00676B9E" w:rsidRPr="00C765E7">
        <w:rPr>
          <w:rFonts w:asciiTheme="minorBidi" w:hAnsiTheme="minorBidi" w:cstheme="minorBidi"/>
          <w:sz w:val="24"/>
          <w:szCs w:val="24"/>
        </w:rPr>
        <w:t>Iggerot Moshe</w:t>
      </w:r>
      <w:r w:rsidR="00676B9E" w:rsidRPr="00D8490C">
        <w:rPr>
          <w:rFonts w:asciiTheme="minorBidi" w:hAnsiTheme="minorBidi" w:cstheme="minorBidi"/>
          <w:sz w:val="24"/>
          <w:szCs w:val="24"/>
        </w:rPr>
        <w:t xml:space="preserve"> (</w:t>
      </w:r>
      <w:r w:rsidR="00C765E7">
        <w:rPr>
          <w:rFonts w:asciiTheme="minorBidi" w:hAnsiTheme="minorBidi" w:cstheme="minorBidi"/>
          <w:sz w:val="24"/>
          <w:szCs w:val="24"/>
        </w:rPr>
        <w:t>EH</w:t>
      </w:r>
      <w:r w:rsidR="00676B9E" w:rsidRPr="00D8490C">
        <w:rPr>
          <w:rFonts w:asciiTheme="minorBidi" w:hAnsiTheme="minorBidi" w:cstheme="minorBidi"/>
          <w:sz w:val="24"/>
          <w:szCs w:val="24"/>
        </w:rPr>
        <w:t xml:space="preserve"> 2:14) rules that one should not be concerned if one inadvertently touches a woman while traveling on a bus or the subway, as the Rambam only prohibited touching which was “</w:t>
      </w:r>
      <w:r w:rsidR="00676B9E" w:rsidRPr="00D8490C">
        <w:rPr>
          <w:rFonts w:asciiTheme="minorBidi" w:hAnsiTheme="minorBidi" w:cstheme="minorBidi"/>
          <w:i/>
          <w:iCs/>
          <w:sz w:val="24"/>
          <w:szCs w:val="24"/>
        </w:rPr>
        <w:t>derekh ta’ava ve-chiba</w:t>
      </w:r>
      <w:r w:rsidR="00676B9E" w:rsidRPr="00D8490C">
        <w:rPr>
          <w:rFonts w:asciiTheme="minorBidi" w:hAnsiTheme="minorBidi" w:cstheme="minorBidi"/>
          <w:sz w:val="24"/>
          <w:szCs w:val="24"/>
        </w:rPr>
        <w:t>” (in an enjoyable and affectionate manner</w:t>
      </w:r>
      <w:r w:rsidRPr="00D8490C">
        <w:rPr>
          <w:rFonts w:asciiTheme="minorBidi" w:hAnsiTheme="minorBidi" w:cstheme="minorBidi"/>
          <w:sz w:val="24"/>
          <w:szCs w:val="24"/>
        </w:rPr>
        <w:t>)</w:t>
      </w:r>
      <w:r w:rsidR="00676B9E" w:rsidRPr="00D8490C">
        <w:rPr>
          <w:rFonts w:asciiTheme="minorBidi" w:hAnsiTheme="minorBidi" w:cstheme="minorBidi"/>
          <w:sz w:val="24"/>
          <w:szCs w:val="24"/>
        </w:rPr>
        <w:t>.”</w:t>
      </w:r>
    </w:p>
    <w:p w:rsidR="00676B9E" w:rsidRPr="00D8490C" w:rsidRDefault="00676B9E" w:rsidP="008D4CF9">
      <w:pPr>
        <w:spacing w:before="0" w:beforeAutospacing="0" w:after="0" w:afterAutospacing="0" w:line="240" w:lineRule="auto"/>
        <w:ind w:firstLine="720"/>
        <w:rPr>
          <w:rFonts w:asciiTheme="minorBidi" w:hAnsiTheme="minorBidi" w:cstheme="minorBidi"/>
          <w:sz w:val="24"/>
          <w:szCs w:val="24"/>
        </w:rPr>
      </w:pPr>
    </w:p>
    <w:p w:rsidR="00676B9E" w:rsidRPr="00D8490C" w:rsidRDefault="00676B9E"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In this context</w:t>
      </w:r>
      <w:r w:rsidR="00C765E7">
        <w:rPr>
          <w:rFonts w:asciiTheme="minorBidi" w:hAnsiTheme="minorBidi" w:cstheme="minorBidi"/>
          <w:sz w:val="24"/>
          <w:szCs w:val="24"/>
        </w:rPr>
        <w:t>,</w:t>
      </w:r>
      <w:r w:rsidRPr="00D8490C">
        <w:rPr>
          <w:rFonts w:asciiTheme="minorBidi" w:hAnsiTheme="minorBidi" w:cstheme="minorBidi"/>
          <w:sz w:val="24"/>
          <w:szCs w:val="24"/>
        </w:rPr>
        <w:t xml:space="preserve"> some </w:t>
      </w:r>
      <w:r w:rsidRPr="00C765E7">
        <w:rPr>
          <w:rFonts w:asciiTheme="minorBidi" w:hAnsiTheme="minorBidi" w:cstheme="minorBidi"/>
          <w:i/>
          <w:iCs/>
          <w:sz w:val="24"/>
          <w:szCs w:val="24"/>
        </w:rPr>
        <w:t>Poskim</w:t>
      </w:r>
      <w:r w:rsidRPr="00D8490C">
        <w:rPr>
          <w:rFonts w:asciiTheme="minorBidi" w:hAnsiTheme="minorBidi" w:cstheme="minorBidi"/>
          <w:sz w:val="24"/>
          <w:szCs w:val="24"/>
        </w:rPr>
        <w:t xml:space="preserve"> discuss whether it is appropriate, or even permitted, for me</w:t>
      </w:r>
      <w:r w:rsidR="00CF5F30" w:rsidRPr="00D8490C">
        <w:rPr>
          <w:rFonts w:asciiTheme="minorBidi" w:hAnsiTheme="minorBidi" w:cstheme="minorBidi"/>
          <w:sz w:val="24"/>
          <w:szCs w:val="24"/>
        </w:rPr>
        <w:t>n and</w:t>
      </w:r>
      <w:r w:rsidRPr="00D8490C">
        <w:rPr>
          <w:rFonts w:asciiTheme="minorBidi" w:hAnsiTheme="minorBidi" w:cstheme="minorBidi"/>
          <w:sz w:val="24"/>
          <w:szCs w:val="24"/>
        </w:rPr>
        <w:t xml:space="preserve"> women to shake hands. Some point to an interesting passage in the Talmud Yerushalmi (</w:t>
      </w:r>
      <w:r w:rsidRPr="00D8490C">
        <w:rPr>
          <w:rFonts w:asciiTheme="minorBidi" w:hAnsiTheme="minorBidi" w:cstheme="minorBidi"/>
          <w:i/>
          <w:iCs/>
          <w:sz w:val="24"/>
          <w:szCs w:val="24"/>
        </w:rPr>
        <w:t>Sota</w:t>
      </w:r>
      <w:r w:rsidRPr="00D8490C">
        <w:rPr>
          <w:rFonts w:asciiTheme="minorBidi" w:hAnsiTheme="minorBidi" w:cstheme="minorBidi"/>
          <w:sz w:val="24"/>
          <w:szCs w:val="24"/>
        </w:rPr>
        <w:t xml:space="preserve"> 3:1), which describes how the </w:t>
      </w:r>
      <w:r w:rsidRPr="00D8490C">
        <w:rPr>
          <w:rFonts w:asciiTheme="minorBidi" w:hAnsiTheme="minorBidi" w:cstheme="minorBidi"/>
          <w:i/>
          <w:iCs/>
          <w:sz w:val="24"/>
          <w:szCs w:val="24"/>
        </w:rPr>
        <w:t>kohen</w:t>
      </w:r>
      <w:r w:rsidRPr="00D8490C">
        <w:rPr>
          <w:rFonts w:asciiTheme="minorBidi" w:hAnsiTheme="minorBidi" w:cstheme="minorBidi"/>
          <w:sz w:val="24"/>
          <w:szCs w:val="24"/>
        </w:rPr>
        <w:t xml:space="preserve"> would put his hand under </w:t>
      </w:r>
      <w:r w:rsidR="00C765E7">
        <w:rPr>
          <w:rFonts w:asciiTheme="minorBidi" w:hAnsiTheme="minorBidi" w:cstheme="minorBidi"/>
          <w:sz w:val="24"/>
          <w:szCs w:val="24"/>
        </w:rPr>
        <w:t>the</w:t>
      </w:r>
      <w:r w:rsidRPr="00D8490C">
        <w:rPr>
          <w:rFonts w:asciiTheme="minorBidi" w:hAnsiTheme="minorBidi" w:cstheme="minorBidi"/>
          <w:sz w:val="24"/>
          <w:szCs w:val="24"/>
        </w:rPr>
        <w:t xml:space="preserve"> woman’s hand and assist her in the waving of the </w:t>
      </w:r>
      <w:r w:rsidRPr="00D8490C">
        <w:rPr>
          <w:rFonts w:asciiTheme="minorBidi" w:hAnsiTheme="minorBidi" w:cstheme="minorBidi"/>
          <w:i/>
          <w:iCs/>
          <w:sz w:val="24"/>
          <w:szCs w:val="24"/>
        </w:rPr>
        <w:t>minchat sota</w:t>
      </w:r>
      <w:r w:rsidRPr="00D8490C">
        <w:rPr>
          <w:rFonts w:asciiTheme="minorBidi" w:hAnsiTheme="minorBidi" w:cstheme="minorBidi"/>
          <w:sz w:val="24"/>
          <w:szCs w:val="24"/>
        </w:rPr>
        <w:t xml:space="preserve"> during the </w:t>
      </w:r>
      <w:r w:rsidRPr="00D8490C">
        <w:rPr>
          <w:rFonts w:asciiTheme="minorBidi" w:hAnsiTheme="minorBidi" w:cstheme="minorBidi"/>
          <w:i/>
          <w:iCs/>
          <w:sz w:val="24"/>
          <w:szCs w:val="24"/>
        </w:rPr>
        <w:t>sota</w:t>
      </w:r>
      <w:r w:rsidRPr="00D8490C">
        <w:rPr>
          <w:rFonts w:asciiTheme="minorBidi" w:hAnsiTheme="minorBidi" w:cstheme="minorBidi"/>
          <w:sz w:val="24"/>
          <w:szCs w:val="24"/>
        </w:rPr>
        <w:t xml:space="preserve"> ceremony. The Yerushalmi explains that “the evil </w:t>
      </w:r>
      <w:r w:rsidRPr="00D8490C">
        <w:rPr>
          <w:rFonts w:asciiTheme="minorBidi" w:hAnsiTheme="minorBidi" w:cstheme="minorBidi"/>
          <w:sz w:val="24"/>
          <w:szCs w:val="24"/>
        </w:rPr>
        <w:lastRenderedPageBreak/>
        <w:t xml:space="preserve">inclination </w:t>
      </w:r>
      <w:r w:rsidR="00C765E7">
        <w:rPr>
          <w:rFonts w:asciiTheme="minorBidi" w:hAnsiTheme="minorBidi" w:cstheme="minorBidi"/>
          <w:sz w:val="24"/>
          <w:szCs w:val="24"/>
        </w:rPr>
        <w:t>is</w:t>
      </w:r>
      <w:r w:rsidRPr="00D8490C">
        <w:rPr>
          <w:rFonts w:asciiTheme="minorBidi" w:hAnsiTheme="minorBidi" w:cstheme="minorBidi"/>
          <w:sz w:val="24"/>
          <w:szCs w:val="24"/>
        </w:rPr>
        <w:t xml:space="preserve"> not present </w:t>
      </w:r>
      <w:r w:rsidR="00C765E7">
        <w:rPr>
          <w:rFonts w:asciiTheme="minorBidi" w:hAnsiTheme="minorBidi" w:cstheme="minorBidi"/>
          <w:sz w:val="24"/>
          <w:szCs w:val="24"/>
        </w:rPr>
        <w:t>for such a short period of time</w:t>
      </w:r>
      <w:r w:rsidRPr="00D8490C">
        <w:rPr>
          <w:rFonts w:asciiTheme="minorBidi" w:hAnsiTheme="minorBidi" w:cstheme="minorBidi"/>
          <w:sz w:val="24"/>
          <w:szCs w:val="24"/>
        </w:rPr>
        <w:t xml:space="preserve"> (</w:t>
      </w:r>
      <w:r w:rsidRPr="00D8490C">
        <w:rPr>
          <w:rFonts w:asciiTheme="minorBidi" w:hAnsiTheme="minorBidi" w:cstheme="minorBidi"/>
          <w:i/>
          <w:iCs/>
          <w:sz w:val="24"/>
          <w:szCs w:val="24"/>
        </w:rPr>
        <w:t>ein yetzer ha-ara matzuy le-sh</w:t>
      </w:r>
      <w:r w:rsidR="004B3E03" w:rsidRPr="00D8490C">
        <w:rPr>
          <w:rFonts w:asciiTheme="minorBidi" w:hAnsiTheme="minorBidi" w:cstheme="minorBidi"/>
          <w:i/>
          <w:iCs/>
          <w:sz w:val="24"/>
          <w:szCs w:val="24"/>
        </w:rPr>
        <w:t>a</w:t>
      </w:r>
      <w:r w:rsidRPr="00D8490C">
        <w:rPr>
          <w:rFonts w:asciiTheme="minorBidi" w:hAnsiTheme="minorBidi" w:cstheme="minorBidi"/>
          <w:i/>
          <w:iCs/>
          <w:sz w:val="24"/>
          <w:szCs w:val="24"/>
        </w:rPr>
        <w:t>’ah</w:t>
      </w:r>
      <w:r w:rsidRPr="00D8490C">
        <w:rPr>
          <w:rFonts w:asciiTheme="minorBidi" w:hAnsiTheme="minorBidi" w:cstheme="minorBidi"/>
          <w:sz w:val="24"/>
          <w:szCs w:val="24"/>
        </w:rPr>
        <w:t>).</w:t>
      </w:r>
      <w:r w:rsidR="00C765E7">
        <w:rPr>
          <w:rFonts w:asciiTheme="minorBidi" w:hAnsiTheme="minorBidi" w:cstheme="minorBidi"/>
          <w:sz w:val="24"/>
          <w:szCs w:val="24"/>
        </w:rPr>
        <w:t>”</w:t>
      </w:r>
      <w:r w:rsidRPr="00D8490C">
        <w:rPr>
          <w:rFonts w:asciiTheme="minorBidi" w:hAnsiTheme="minorBidi" w:cstheme="minorBidi"/>
          <w:sz w:val="24"/>
          <w:szCs w:val="24"/>
        </w:rPr>
        <w:t xml:space="preserve"> </w:t>
      </w:r>
    </w:p>
    <w:p w:rsidR="009D6F1A" w:rsidRPr="00D8490C" w:rsidRDefault="009D6F1A" w:rsidP="008D4CF9">
      <w:pPr>
        <w:spacing w:before="0" w:beforeAutospacing="0" w:after="0" w:afterAutospacing="0" w:line="240" w:lineRule="auto"/>
        <w:ind w:firstLine="720"/>
        <w:rPr>
          <w:rFonts w:asciiTheme="minorBidi" w:hAnsiTheme="minorBidi" w:cstheme="minorBidi"/>
          <w:sz w:val="24"/>
          <w:szCs w:val="24"/>
        </w:rPr>
      </w:pPr>
    </w:p>
    <w:p w:rsidR="009D6F1A" w:rsidRPr="00D8490C" w:rsidRDefault="009D6F1A"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R. Moshe Feinstein (</w:t>
      </w:r>
      <w:r w:rsidRPr="00C765E7">
        <w:rPr>
          <w:rFonts w:asciiTheme="minorBidi" w:hAnsiTheme="minorBidi" w:cstheme="minorBidi"/>
          <w:sz w:val="24"/>
          <w:szCs w:val="24"/>
        </w:rPr>
        <w:t>Iggerot Moshe</w:t>
      </w:r>
      <w:r w:rsidRPr="00D8490C">
        <w:rPr>
          <w:rFonts w:asciiTheme="minorBidi" w:hAnsiTheme="minorBidi" w:cstheme="minorBidi"/>
          <w:sz w:val="24"/>
          <w:szCs w:val="24"/>
        </w:rPr>
        <w:t>,</w:t>
      </w:r>
      <w:r w:rsidR="00C765E7">
        <w:rPr>
          <w:rFonts w:asciiTheme="minorBidi" w:hAnsiTheme="minorBidi" w:cstheme="minorBidi"/>
          <w:sz w:val="24"/>
          <w:szCs w:val="24"/>
        </w:rPr>
        <w:t xml:space="preserve"> EH</w:t>
      </w:r>
      <w:r w:rsidRPr="00D8490C">
        <w:rPr>
          <w:rFonts w:asciiTheme="minorBidi" w:hAnsiTheme="minorBidi" w:cstheme="minorBidi"/>
          <w:sz w:val="24"/>
          <w:szCs w:val="24"/>
        </w:rPr>
        <w:t xml:space="preserve"> 1:56) acknowledges that there are some</w:t>
      </w:r>
      <w:r w:rsidR="00C765E7">
        <w:rPr>
          <w:rFonts w:asciiTheme="minorBidi" w:hAnsiTheme="minorBidi" w:cstheme="minorBidi"/>
          <w:sz w:val="24"/>
          <w:szCs w:val="24"/>
        </w:rPr>
        <w:t xml:space="preserve"> people</w:t>
      </w:r>
      <w:r w:rsidRPr="00D8490C">
        <w:rPr>
          <w:rFonts w:asciiTheme="minorBidi" w:hAnsiTheme="minorBidi" w:cstheme="minorBidi"/>
          <w:sz w:val="24"/>
          <w:szCs w:val="24"/>
        </w:rPr>
        <w:t xml:space="preserve">, even those who are “God fearing,” who are lenient and will offer their hand when a women extends her hand, as this is not </w:t>
      </w:r>
      <w:r w:rsidR="004B3E03" w:rsidRPr="00D8490C">
        <w:rPr>
          <w:rFonts w:asciiTheme="minorBidi" w:hAnsiTheme="minorBidi" w:cstheme="minorBidi"/>
          <w:sz w:val="24"/>
          <w:szCs w:val="24"/>
        </w:rPr>
        <w:t>“an en</w:t>
      </w:r>
      <w:r w:rsidRPr="00D8490C">
        <w:rPr>
          <w:rFonts w:asciiTheme="minorBidi" w:hAnsiTheme="minorBidi" w:cstheme="minorBidi"/>
          <w:sz w:val="24"/>
          <w:szCs w:val="24"/>
        </w:rPr>
        <w:t>joyabl</w:t>
      </w:r>
      <w:r w:rsidR="00C765E7">
        <w:rPr>
          <w:rFonts w:asciiTheme="minorBidi" w:hAnsiTheme="minorBidi" w:cstheme="minorBidi"/>
          <w:sz w:val="24"/>
          <w:szCs w:val="24"/>
        </w:rPr>
        <w:t>e and affectionate manner.</w:t>
      </w:r>
      <w:r w:rsidRPr="00D8490C">
        <w:rPr>
          <w:rFonts w:asciiTheme="minorBidi" w:hAnsiTheme="minorBidi" w:cstheme="minorBidi"/>
          <w:sz w:val="24"/>
          <w:szCs w:val="24"/>
        </w:rPr>
        <w:t xml:space="preserve">” </w:t>
      </w:r>
      <w:r w:rsidR="00C765E7">
        <w:rPr>
          <w:rFonts w:asciiTheme="minorBidi" w:hAnsiTheme="minorBidi" w:cstheme="minorBidi"/>
          <w:sz w:val="24"/>
          <w:szCs w:val="24"/>
        </w:rPr>
        <w:t xml:space="preserve">Nevertheless, </w:t>
      </w:r>
      <w:r w:rsidRPr="00D8490C">
        <w:rPr>
          <w:rFonts w:asciiTheme="minorBidi" w:hAnsiTheme="minorBidi" w:cstheme="minorBidi"/>
          <w:sz w:val="24"/>
          <w:szCs w:val="24"/>
        </w:rPr>
        <w:t xml:space="preserve">he concludes that it is “difficult to rely upon this.” </w:t>
      </w:r>
      <w:r w:rsidR="004B3E03" w:rsidRPr="00D8490C">
        <w:rPr>
          <w:rFonts w:asciiTheme="minorBidi" w:hAnsiTheme="minorBidi" w:cstheme="minorBidi"/>
          <w:sz w:val="24"/>
          <w:szCs w:val="24"/>
        </w:rPr>
        <w:t>Thi</w:t>
      </w:r>
      <w:r w:rsidR="0082538F" w:rsidRPr="00D8490C">
        <w:rPr>
          <w:rFonts w:asciiTheme="minorBidi" w:hAnsiTheme="minorBidi" w:cstheme="minorBidi"/>
          <w:sz w:val="24"/>
          <w:szCs w:val="24"/>
        </w:rPr>
        <w:t>s</w:t>
      </w:r>
      <w:r w:rsidR="004B3E03" w:rsidRPr="00D8490C">
        <w:rPr>
          <w:rFonts w:asciiTheme="minorBidi" w:hAnsiTheme="minorBidi" w:cstheme="minorBidi"/>
          <w:sz w:val="24"/>
          <w:szCs w:val="24"/>
        </w:rPr>
        <w:t xml:space="preserve"> is the view of other contemporary authori</w:t>
      </w:r>
      <w:r w:rsidR="00C765E7">
        <w:rPr>
          <w:rFonts w:asciiTheme="minorBidi" w:hAnsiTheme="minorBidi" w:cstheme="minorBidi"/>
          <w:sz w:val="24"/>
          <w:szCs w:val="24"/>
        </w:rPr>
        <w:t>ties as well (Be’er Moshe 4:130; Az Nidberu 2:73; Rivevot Efraim 8:596:8;</w:t>
      </w:r>
      <w:r w:rsidR="004B3E03" w:rsidRPr="00D8490C">
        <w:rPr>
          <w:rFonts w:asciiTheme="minorBidi" w:hAnsiTheme="minorBidi" w:cstheme="minorBidi"/>
          <w:sz w:val="24"/>
          <w:szCs w:val="24"/>
        </w:rPr>
        <w:t xml:space="preserve"> Avnei Yashfei 2:89:1). </w:t>
      </w:r>
      <w:r w:rsidRPr="00D8490C">
        <w:rPr>
          <w:rFonts w:asciiTheme="minorBidi" w:hAnsiTheme="minorBidi" w:cstheme="minorBidi"/>
          <w:sz w:val="24"/>
          <w:szCs w:val="24"/>
        </w:rPr>
        <w:t>Incidentally, the Sefer Chassidim (12</w:t>
      </w:r>
      <w:r w:rsidRPr="00D8490C">
        <w:rPr>
          <w:rFonts w:asciiTheme="minorBidi" w:hAnsiTheme="minorBidi" w:cstheme="minorBidi"/>
          <w:sz w:val="24"/>
          <w:szCs w:val="24"/>
          <w:vertAlign w:val="superscript"/>
        </w:rPr>
        <w:t>th</w:t>
      </w:r>
      <w:r w:rsidR="00C765E7">
        <w:rPr>
          <w:rFonts w:asciiTheme="minorBidi" w:hAnsiTheme="minorBidi" w:cstheme="minorBidi"/>
          <w:sz w:val="24"/>
          <w:szCs w:val="24"/>
        </w:rPr>
        <w:t>–</w:t>
      </w:r>
      <w:r w:rsidRPr="00D8490C">
        <w:rPr>
          <w:rFonts w:asciiTheme="minorBidi" w:hAnsiTheme="minorBidi" w:cstheme="minorBidi"/>
          <w:sz w:val="24"/>
          <w:szCs w:val="24"/>
        </w:rPr>
        <w:t>13</w:t>
      </w:r>
      <w:r w:rsidRPr="00D8490C">
        <w:rPr>
          <w:rFonts w:asciiTheme="minorBidi" w:hAnsiTheme="minorBidi" w:cstheme="minorBidi"/>
          <w:sz w:val="24"/>
          <w:szCs w:val="24"/>
          <w:vertAlign w:val="superscript"/>
        </w:rPr>
        <w:t>th</w:t>
      </w:r>
      <w:r w:rsidRPr="00D8490C">
        <w:rPr>
          <w:rFonts w:asciiTheme="minorBidi" w:hAnsiTheme="minorBidi" w:cstheme="minorBidi"/>
          <w:sz w:val="24"/>
          <w:szCs w:val="24"/>
        </w:rPr>
        <w:t xml:space="preserve"> century Germany</w:t>
      </w:r>
      <w:r w:rsidR="007D3534" w:rsidRPr="00D8490C">
        <w:rPr>
          <w:rFonts w:asciiTheme="minorBidi" w:hAnsiTheme="minorBidi" w:cstheme="minorBidi"/>
          <w:sz w:val="24"/>
          <w:szCs w:val="24"/>
        </w:rPr>
        <w:t>, ch. 1090</w:t>
      </w:r>
      <w:r w:rsidRPr="00D8490C">
        <w:rPr>
          <w:rFonts w:asciiTheme="minorBidi" w:hAnsiTheme="minorBidi" w:cstheme="minorBidi"/>
          <w:sz w:val="24"/>
          <w:szCs w:val="24"/>
        </w:rPr>
        <w:t xml:space="preserve">) notes that one should not shake a non-Jewish </w:t>
      </w:r>
      <w:r w:rsidR="004B3E03" w:rsidRPr="00D8490C">
        <w:rPr>
          <w:rFonts w:asciiTheme="minorBidi" w:hAnsiTheme="minorBidi" w:cstheme="minorBidi"/>
          <w:sz w:val="24"/>
          <w:szCs w:val="24"/>
        </w:rPr>
        <w:t>woman’s</w:t>
      </w:r>
      <w:r w:rsidRPr="00D8490C">
        <w:rPr>
          <w:rFonts w:asciiTheme="minorBidi" w:hAnsiTheme="minorBidi" w:cstheme="minorBidi"/>
          <w:sz w:val="24"/>
          <w:szCs w:val="24"/>
        </w:rPr>
        <w:t xml:space="preserve"> hands “even if it is covered with a garment, as a fence before promiscuous behavior.” </w:t>
      </w:r>
    </w:p>
    <w:p w:rsidR="00002A3F" w:rsidRPr="00D8490C" w:rsidRDefault="00002A3F" w:rsidP="008D4CF9">
      <w:pPr>
        <w:spacing w:before="0" w:beforeAutospacing="0" w:after="0" w:afterAutospacing="0" w:line="240" w:lineRule="auto"/>
        <w:ind w:firstLine="720"/>
        <w:rPr>
          <w:rFonts w:asciiTheme="minorBidi" w:hAnsiTheme="minorBidi" w:cstheme="minorBidi"/>
          <w:sz w:val="24"/>
          <w:szCs w:val="24"/>
        </w:rPr>
      </w:pPr>
    </w:p>
    <w:p w:rsidR="009D6F1A" w:rsidRPr="00D8490C" w:rsidRDefault="00002A3F" w:rsidP="008D4CF9">
      <w:pPr>
        <w:spacing w:before="0" w:beforeAutospacing="0" w:after="0" w:afterAutospacing="0" w:line="240" w:lineRule="auto"/>
        <w:ind w:firstLine="720"/>
        <w:rPr>
          <w:rFonts w:asciiTheme="minorBidi" w:hAnsiTheme="minorBidi" w:cstheme="minorBidi"/>
          <w:sz w:val="24"/>
          <w:szCs w:val="24"/>
        </w:rPr>
      </w:pPr>
      <w:r w:rsidRPr="00D8490C">
        <w:rPr>
          <w:rFonts w:asciiTheme="minorBidi" w:hAnsiTheme="minorBidi" w:cstheme="minorBidi"/>
          <w:sz w:val="24"/>
          <w:szCs w:val="24"/>
        </w:rPr>
        <w:t>On the other hand, it was certainly customary in certain communities to shake a woman’s hand. For exa</w:t>
      </w:r>
      <w:r w:rsidR="00207FD6">
        <w:rPr>
          <w:rFonts w:asciiTheme="minorBidi" w:hAnsiTheme="minorBidi" w:cstheme="minorBidi"/>
          <w:sz w:val="24"/>
          <w:szCs w:val="24"/>
        </w:rPr>
        <w:t>mple, R. Shlomo Carlebach (1845–</w:t>
      </w:r>
      <w:r w:rsidRPr="00D8490C">
        <w:rPr>
          <w:rFonts w:asciiTheme="minorBidi" w:hAnsiTheme="minorBidi" w:cstheme="minorBidi"/>
          <w:sz w:val="24"/>
          <w:szCs w:val="24"/>
        </w:rPr>
        <w:t xml:space="preserve">1919), the Rav of Lübeck, Germany, testified that the </w:t>
      </w:r>
      <w:r w:rsidR="0082538F" w:rsidRPr="00D8490C">
        <w:rPr>
          <w:rFonts w:asciiTheme="minorBidi" w:hAnsiTheme="minorBidi" w:cstheme="minorBidi"/>
          <w:sz w:val="24"/>
          <w:szCs w:val="24"/>
        </w:rPr>
        <w:t>custom</w:t>
      </w:r>
      <w:r w:rsidRPr="00D8490C">
        <w:rPr>
          <w:rFonts w:asciiTheme="minorBidi" w:hAnsiTheme="minorBidi" w:cstheme="minorBidi"/>
          <w:sz w:val="24"/>
          <w:szCs w:val="24"/>
        </w:rPr>
        <w:t xml:space="preserve"> of the land was to shake hands and it was perceived as an embarrassment to refuse to shake another person’s ha</w:t>
      </w:r>
      <w:r w:rsidR="00AB77DF" w:rsidRPr="00D8490C">
        <w:rPr>
          <w:rFonts w:asciiTheme="minorBidi" w:hAnsiTheme="minorBidi" w:cstheme="minorBidi"/>
          <w:sz w:val="24"/>
          <w:szCs w:val="24"/>
        </w:rPr>
        <w:t>nd</w:t>
      </w:r>
      <w:r w:rsidR="0082538F" w:rsidRPr="00D8490C">
        <w:rPr>
          <w:rFonts w:asciiTheme="minorBidi" w:hAnsiTheme="minorBidi" w:cstheme="minorBidi"/>
          <w:sz w:val="24"/>
          <w:szCs w:val="24"/>
        </w:rPr>
        <w:t xml:space="preserve"> (see </w:t>
      </w:r>
      <w:r w:rsidR="00207FD6">
        <w:rPr>
          <w:rFonts w:asciiTheme="minorBidi" w:hAnsiTheme="minorBidi" w:cstheme="minorBidi"/>
          <w:i/>
          <w:iCs/>
          <w:sz w:val="24"/>
          <w:szCs w:val="24"/>
        </w:rPr>
        <w:t>Le-David Tzvi:</w:t>
      </w:r>
      <w:r w:rsidR="0082538F" w:rsidRPr="00207FD6">
        <w:rPr>
          <w:rFonts w:asciiTheme="minorBidi" w:hAnsiTheme="minorBidi" w:cstheme="minorBidi"/>
          <w:i/>
          <w:iCs/>
          <w:sz w:val="24"/>
          <w:szCs w:val="24"/>
        </w:rPr>
        <w:t xml:space="preserve"> Sefer Ha-Yovel LeRadatz Hoffman</w:t>
      </w:r>
      <w:r w:rsidR="00207FD6">
        <w:rPr>
          <w:rFonts w:asciiTheme="minorBidi" w:hAnsiTheme="minorBidi" w:cstheme="minorBidi"/>
          <w:sz w:val="24"/>
          <w:szCs w:val="24"/>
        </w:rPr>
        <w:t>, p</w:t>
      </w:r>
      <w:r w:rsidR="0082538F" w:rsidRPr="00D8490C">
        <w:rPr>
          <w:rFonts w:asciiTheme="minorBidi" w:hAnsiTheme="minorBidi" w:cstheme="minorBidi"/>
          <w:sz w:val="24"/>
          <w:szCs w:val="24"/>
        </w:rPr>
        <w:t>. 218)</w:t>
      </w:r>
      <w:r w:rsidR="00207FD6">
        <w:rPr>
          <w:rFonts w:asciiTheme="minorBidi" w:hAnsiTheme="minorBidi" w:cstheme="minorBidi"/>
          <w:sz w:val="24"/>
          <w:szCs w:val="24"/>
        </w:rPr>
        <w:t>. In Sephardic lands,</w:t>
      </w:r>
      <w:r w:rsidR="009D6F1A" w:rsidRPr="00D8490C">
        <w:rPr>
          <w:rFonts w:asciiTheme="minorBidi" w:hAnsiTheme="minorBidi" w:cstheme="minorBidi"/>
          <w:sz w:val="24"/>
          <w:szCs w:val="24"/>
        </w:rPr>
        <w:t xml:space="preserve"> R. Yosef Chaim of Bagdad (1835–1909), author of the work </w:t>
      </w:r>
      <w:r w:rsidR="009D6F1A" w:rsidRPr="00D8490C">
        <w:rPr>
          <w:rFonts w:asciiTheme="minorBidi" w:hAnsiTheme="minorBidi" w:cstheme="minorBidi"/>
          <w:i/>
          <w:iCs/>
          <w:sz w:val="24"/>
          <w:szCs w:val="24"/>
        </w:rPr>
        <w:t xml:space="preserve">Ben Ish </w:t>
      </w:r>
      <w:r w:rsidR="00207FD6">
        <w:rPr>
          <w:rFonts w:asciiTheme="minorBidi" w:hAnsiTheme="minorBidi" w:cstheme="minorBidi"/>
          <w:i/>
          <w:iCs/>
          <w:sz w:val="24"/>
          <w:szCs w:val="24"/>
        </w:rPr>
        <w:t>Ch</w:t>
      </w:r>
      <w:r w:rsidR="009D6F1A" w:rsidRPr="00D8490C">
        <w:rPr>
          <w:rFonts w:asciiTheme="minorBidi" w:hAnsiTheme="minorBidi" w:cstheme="minorBidi"/>
          <w:i/>
          <w:iCs/>
          <w:sz w:val="24"/>
          <w:szCs w:val="24"/>
        </w:rPr>
        <w:t>ai</w:t>
      </w:r>
      <w:r w:rsidR="009D6F1A" w:rsidRPr="00D8490C">
        <w:rPr>
          <w:rFonts w:asciiTheme="minorBidi" w:hAnsiTheme="minorBidi" w:cstheme="minorBidi"/>
          <w:sz w:val="24"/>
          <w:szCs w:val="24"/>
        </w:rPr>
        <w:t xml:space="preserve">, </w:t>
      </w:r>
      <w:r w:rsidR="00AB77DF" w:rsidRPr="00D8490C">
        <w:rPr>
          <w:rFonts w:asciiTheme="minorBidi" w:hAnsiTheme="minorBidi" w:cstheme="minorBidi"/>
          <w:sz w:val="24"/>
          <w:szCs w:val="24"/>
        </w:rPr>
        <w:t xml:space="preserve">relates and defends </w:t>
      </w:r>
      <w:r w:rsidR="009D6F1A" w:rsidRPr="00D8490C">
        <w:rPr>
          <w:rFonts w:asciiTheme="minorBidi" w:hAnsiTheme="minorBidi" w:cstheme="minorBidi"/>
          <w:sz w:val="24"/>
          <w:szCs w:val="24"/>
        </w:rPr>
        <w:t>the practice of women kissing the hand of the “</w:t>
      </w:r>
      <w:r w:rsidR="009D6F1A" w:rsidRPr="00D8490C">
        <w:rPr>
          <w:rFonts w:asciiTheme="minorBidi" w:hAnsiTheme="minorBidi" w:cstheme="minorBidi"/>
          <w:i/>
          <w:iCs/>
          <w:sz w:val="24"/>
          <w:szCs w:val="24"/>
        </w:rPr>
        <w:t>chakham ve-zaken</w:t>
      </w:r>
      <w:r w:rsidR="009D6F1A" w:rsidRPr="00D8490C">
        <w:rPr>
          <w:rFonts w:asciiTheme="minorBidi" w:hAnsiTheme="minorBidi" w:cstheme="minorBidi"/>
          <w:sz w:val="24"/>
          <w:szCs w:val="24"/>
        </w:rPr>
        <w:t xml:space="preserve">” (the wise elder), as </w:t>
      </w:r>
      <w:r w:rsidR="000F7183">
        <w:rPr>
          <w:rFonts w:asciiTheme="minorBidi" w:hAnsiTheme="minorBidi" w:cstheme="minorBidi"/>
          <w:sz w:val="24"/>
          <w:szCs w:val="24"/>
        </w:rPr>
        <w:t>this</w:t>
      </w:r>
      <w:r w:rsidR="009D6F1A" w:rsidRPr="00D8490C">
        <w:rPr>
          <w:rFonts w:asciiTheme="minorBidi" w:hAnsiTheme="minorBidi" w:cstheme="minorBidi"/>
          <w:sz w:val="24"/>
          <w:szCs w:val="24"/>
        </w:rPr>
        <w:t xml:space="preserve"> is not an expression of affection</w:t>
      </w:r>
      <w:r w:rsidR="00AB77DF" w:rsidRPr="00D8490C">
        <w:rPr>
          <w:rFonts w:asciiTheme="minorBidi" w:hAnsiTheme="minorBidi" w:cstheme="minorBidi"/>
          <w:sz w:val="24"/>
          <w:szCs w:val="24"/>
        </w:rPr>
        <w:t xml:space="preserve">. Interestingly, he objects to </w:t>
      </w:r>
      <w:r w:rsidR="000F7183">
        <w:rPr>
          <w:rFonts w:asciiTheme="minorBidi" w:hAnsiTheme="minorBidi" w:cstheme="minorBidi"/>
          <w:sz w:val="24"/>
          <w:szCs w:val="24"/>
        </w:rPr>
        <w:t xml:space="preserve">the </w:t>
      </w:r>
      <w:r w:rsidR="009D6F1A" w:rsidRPr="00D8490C">
        <w:rPr>
          <w:rFonts w:asciiTheme="minorBidi" w:hAnsiTheme="minorBidi" w:cstheme="minorBidi"/>
          <w:sz w:val="24"/>
          <w:szCs w:val="24"/>
        </w:rPr>
        <w:t xml:space="preserve">“practice of the people of Europe” to shake hands, as </w:t>
      </w:r>
      <w:r w:rsidR="000F7183">
        <w:rPr>
          <w:rFonts w:asciiTheme="minorBidi" w:hAnsiTheme="minorBidi" w:cstheme="minorBidi"/>
          <w:sz w:val="24"/>
          <w:szCs w:val="24"/>
        </w:rPr>
        <w:t>“</w:t>
      </w:r>
      <w:r w:rsidR="009D6F1A" w:rsidRPr="00D8490C">
        <w:rPr>
          <w:rFonts w:asciiTheme="minorBidi" w:hAnsiTheme="minorBidi" w:cstheme="minorBidi"/>
          <w:sz w:val="24"/>
          <w:szCs w:val="24"/>
        </w:rPr>
        <w:t>shaking is certainly a gesture of affection.</w:t>
      </w:r>
      <w:r w:rsidR="00AB77DF" w:rsidRPr="00D8490C">
        <w:rPr>
          <w:rFonts w:asciiTheme="minorBidi" w:hAnsiTheme="minorBidi" w:cstheme="minorBidi"/>
          <w:sz w:val="24"/>
          <w:szCs w:val="24"/>
        </w:rPr>
        <w:t>”</w:t>
      </w:r>
      <w:r w:rsidR="009D6F1A" w:rsidRPr="00D8490C">
        <w:rPr>
          <w:rFonts w:asciiTheme="minorBidi" w:hAnsiTheme="minorBidi" w:cstheme="minorBidi"/>
          <w:sz w:val="24"/>
          <w:szCs w:val="24"/>
        </w:rPr>
        <w:t xml:space="preserve"> </w:t>
      </w:r>
    </w:p>
    <w:p w:rsidR="00F2315A" w:rsidRPr="00D8490C" w:rsidRDefault="00F2315A" w:rsidP="008D4CF9">
      <w:pPr>
        <w:spacing w:before="0" w:beforeAutospacing="0" w:after="0" w:afterAutospacing="0" w:line="240" w:lineRule="auto"/>
        <w:ind w:firstLine="720"/>
        <w:rPr>
          <w:rFonts w:asciiTheme="minorBidi" w:hAnsiTheme="minorBidi" w:cstheme="minorBidi"/>
          <w:sz w:val="24"/>
          <w:szCs w:val="24"/>
        </w:rPr>
      </w:pPr>
    </w:p>
    <w:p w:rsidR="002068B8" w:rsidRPr="00D8490C" w:rsidRDefault="00AB77DF"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r>
      <w:r w:rsidR="0082538F" w:rsidRPr="00D8490C">
        <w:rPr>
          <w:rFonts w:asciiTheme="minorBidi" w:hAnsiTheme="minorBidi" w:cstheme="minorBidi"/>
          <w:sz w:val="24"/>
          <w:szCs w:val="24"/>
        </w:rPr>
        <w:t xml:space="preserve">Beyond the halakhic question, there are a number of other issues </w:t>
      </w:r>
      <w:r w:rsidR="000F7183">
        <w:rPr>
          <w:rFonts w:asciiTheme="minorBidi" w:hAnsiTheme="minorBidi" w:cstheme="minorBidi"/>
          <w:sz w:val="24"/>
          <w:szCs w:val="24"/>
        </w:rPr>
        <w:t>that</w:t>
      </w:r>
      <w:r w:rsidR="0082538F" w:rsidRPr="00D8490C">
        <w:rPr>
          <w:rFonts w:asciiTheme="minorBidi" w:hAnsiTheme="minorBidi" w:cstheme="minorBidi"/>
          <w:sz w:val="24"/>
          <w:szCs w:val="24"/>
        </w:rPr>
        <w:t xml:space="preserve"> one should take into account, including </w:t>
      </w:r>
      <w:r w:rsidR="00897D42" w:rsidRPr="00D8490C">
        <w:rPr>
          <w:rFonts w:asciiTheme="minorBidi" w:hAnsiTheme="minorBidi" w:cstheme="minorBidi"/>
          <w:sz w:val="24"/>
          <w:szCs w:val="24"/>
        </w:rPr>
        <w:t xml:space="preserve">local custom, context, familiarity, as well as how one’s behavior will be </w:t>
      </w:r>
      <w:r w:rsidR="000F7183">
        <w:rPr>
          <w:rFonts w:asciiTheme="minorBidi" w:hAnsiTheme="minorBidi" w:cstheme="minorBidi"/>
          <w:sz w:val="24"/>
          <w:szCs w:val="24"/>
        </w:rPr>
        <w:t>per</w:t>
      </w:r>
      <w:r w:rsidR="00897D42" w:rsidRPr="00D8490C">
        <w:rPr>
          <w:rFonts w:asciiTheme="minorBidi" w:hAnsiTheme="minorBidi" w:cstheme="minorBidi"/>
          <w:sz w:val="24"/>
          <w:szCs w:val="24"/>
        </w:rPr>
        <w:t xml:space="preserve">ceived by the other person. While Torah observant Jews should not participate in a culture </w:t>
      </w:r>
      <w:r w:rsidR="000F7183">
        <w:rPr>
          <w:rFonts w:asciiTheme="minorBidi" w:hAnsiTheme="minorBidi" w:cstheme="minorBidi"/>
          <w:sz w:val="24"/>
          <w:szCs w:val="24"/>
        </w:rPr>
        <w:t>that</w:t>
      </w:r>
      <w:r w:rsidR="00897D42" w:rsidRPr="00D8490C">
        <w:rPr>
          <w:rFonts w:asciiTheme="minorBidi" w:hAnsiTheme="minorBidi" w:cstheme="minorBidi"/>
          <w:sz w:val="24"/>
          <w:szCs w:val="24"/>
        </w:rPr>
        <w:t xml:space="preserve"> encourages physical contact between men and women, especially in the current social and political climate, “the ways of the Torah are pleasant” (</w:t>
      </w:r>
      <w:r w:rsidR="00897D42" w:rsidRPr="00D8490C">
        <w:rPr>
          <w:rFonts w:asciiTheme="minorBidi" w:hAnsiTheme="minorBidi" w:cstheme="minorBidi"/>
          <w:i/>
          <w:iCs/>
          <w:sz w:val="24"/>
          <w:szCs w:val="24"/>
        </w:rPr>
        <w:t>derakheha darkhei no’am</w:t>
      </w:r>
      <w:r w:rsidR="00897D42" w:rsidRPr="00D8490C">
        <w:rPr>
          <w:rFonts w:asciiTheme="minorBidi" w:hAnsiTheme="minorBidi" w:cstheme="minorBidi"/>
          <w:sz w:val="24"/>
          <w:szCs w:val="24"/>
        </w:rPr>
        <w:t>) and there is no need to embarrass or make others feel uncomfortable</w:t>
      </w:r>
      <w:r w:rsidR="009C72D6" w:rsidRPr="00D8490C">
        <w:rPr>
          <w:rFonts w:asciiTheme="minorBidi" w:hAnsiTheme="minorBidi" w:cstheme="minorBidi"/>
          <w:sz w:val="24"/>
          <w:szCs w:val="24"/>
        </w:rPr>
        <w:t>, nor to endanger one’s livelihood,</w:t>
      </w:r>
      <w:r w:rsidR="00897D42" w:rsidRPr="00D8490C">
        <w:rPr>
          <w:rFonts w:asciiTheme="minorBidi" w:hAnsiTheme="minorBidi" w:cstheme="minorBidi"/>
          <w:sz w:val="24"/>
          <w:szCs w:val="24"/>
        </w:rPr>
        <w:t xml:space="preserve"> in order to avoid an unexpected, polite </w:t>
      </w:r>
      <w:r w:rsidR="009C72D6" w:rsidRPr="00D8490C">
        <w:rPr>
          <w:rFonts w:asciiTheme="minorBidi" w:hAnsiTheme="minorBidi" w:cstheme="minorBidi"/>
          <w:sz w:val="24"/>
          <w:szCs w:val="24"/>
        </w:rPr>
        <w:t>handshake.</w:t>
      </w:r>
      <w:r w:rsidRPr="00D8490C">
        <w:rPr>
          <w:rFonts w:asciiTheme="minorBidi" w:hAnsiTheme="minorBidi" w:cstheme="minorBidi"/>
          <w:sz w:val="24"/>
          <w:szCs w:val="24"/>
        </w:rPr>
        <w:t xml:space="preserve"> </w:t>
      </w:r>
    </w:p>
    <w:p w:rsidR="009C72D6" w:rsidRPr="00D8490C" w:rsidRDefault="009C72D6" w:rsidP="008D4CF9">
      <w:pPr>
        <w:spacing w:before="0" w:beforeAutospacing="0" w:after="0" w:afterAutospacing="0" w:line="240" w:lineRule="auto"/>
        <w:rPr>
          <w:rFonts w:asciiTheme="minorBidi" w:hAnsiTheme="minorBidi" w:cstheme="minorBidi"/>
          <w:sz w:val="24"/>
          <w:szCs w:val="24"/>
        </w:rPr>
      </w:pPr>
    </w:p>
    <w:p w:rsidR="009C72D6" w:rsidRPr="00D8490C" w:rsidRDefault="009C72D6" w:rsidP="008D4CF9">
      <w:pPr>
        <w:spacing w:before="0" w:beforeAutospacing="0" w:after="0" w:afterAutospacing="0" w:line="240" w:lineRule="auto"/>
        <w:rPr>
          <w:rFonts w:asciiTheme="minorBidi" w:hAnsiTheme="minorBidi" w:cstheme="minorBidi"/>
          <w:b/>
          <w:bCs/>
          <w:sz w:val="24"/>
          <w:szCs w:val="24"/>
        </w:rPr>
      </w:pPr>
      <w:r w:rsidRPr="00D8490C">
        <w:rPr>
          <w:rFonts w:asciiTheme="minorBidi" w:hAnsiTheme="minorBidi" w:cstheme="minorBidi"/>
          <w:b/>
          <w:bCs/>
          <w:sz w:val="24"/>
          <w:szCs w:val="24"/>
        </w:rPr>
        <w:t>Physical Contact Between Relatives</w:t>
      </w:r>
    </w:p>
    <w:p w:rsidR="009C72D6" w:rsidRPr="00D8490C" w:rsidRDefault="009C72D6" w:rsidP="008D4CF9">
      <w:pPr>
        <w:spacing w:before="0" w:beforeAutospacing="0" w:after="0" w:afterAutospacing="0" w:line="240" w:lineRule="auto"/>
        <w:rPr>
          <w:rFonts w:asciiTheme="minorBidi" w:hAnsiTheme="minorBidi" w:cstheme="minorBidi"/>
          <w:sz w:val="24"/>
          <w:szCs w:val="24"/>
        </w:rPr>
      </w:pPr>
    </w:p>
    <w:p w:rsidR="009C72D6" w:rsidRPr="00D8490C" w:rsidRDefault="009C72D6" w:rsidP="008D4CF9">
      <w:pPr>
        <w:spacing w:before="0" w:beforeAutospacing="0" w:after="0" w:afterAutospacing="0" w:line="240" w:lineRule="auto"/>
        <w:rPr>
          <w:rFonts w:asciiTheme="minorBidi" w:hAnsiTheme="minorBidi" w:cstheme="minorBidi"/>
          <w:sz w:val="24"/>
          <w:szCs w:val="24"/>
        </w:rPr>
      </w:pPr>
      <w:r w:rsidRPr="00D8490C">
        <w:rPr>
          <w:rFonts w:asciiTheme="minorBidi" w:hAnsiTheme="minorBidi" w:cstheme="minorBidi"/>
          <w:sz w:val="24"/>
          <w:szCs w:val="24"/>
        </w:rPr>
        <w:tab/>
        <w:t>The Rambam (</w:t>
      </w:r>
      <w:r w:rsidRPr="00D8490C">
        <w:rPr>
          <w:rFonts w:asciiTheme="minorBidi" w:hAnsiTheme="minorBidi" w:cstheme="minorBidi"/>
          <w:i/>
          <w:iCs/>
          <w:sz w:val="24"/>
          <w:szCs w:val="24"/>
        </w:rPr>
        <w:t>Hilkhot Issurei Bi’ah</w:t>
      </w:r>
      <w:r w:rsidRPr="00D8490C">
        <w:rPr>
          <w:rFonts w:asciiTheme="minorBidi" w:hAnsiTheme="minorBidi" w:cstheme="minorBidi"/>
          <w:sz w:val="24"/>
          <w:szCs w:val="24"/>
        </w:rPr>
        <w:t xml:space="preserve"> 21:10) relates to physical contact between relatives:</w:t>
      </w:r>
    </w:p>
    <w:p w:rsidR="009C72D6" w:rsidRPr="00D8490C" w:rsidRDefault="009C72D6" w:rsidP="008D4CF9">
      <w:pPr>
        <w:spacing w:before="0" w:beforeAutospacing="0" w:after="0" w:afterAutospacing="0" w:line="240" w:lineRule="auto"/>
        <w:ind w:left="720"/>
        <w:rPr>
          <w:rFonts w:asciiTheme="minorBidi" w:hAnsiTheme="minorBidi" w:cstheme="minorBidi"/>
          <w:color w:val="000000"/>
          <w:sz w:val="24"/>
          <w:szCs w:val="24"/>
          <w:shd w:val="clear" w:color="auto" w:fill="FFFFFF"/>
        </w:rPr>
      </w:pPr>
      <w:r w:rsidRPr="00D8490C">
        <w:rPr>
          <w:rFonts w:asciiTheme="minorBidi" w:hAnsiTheme="minorBidi" w:cstheme="minorBidi"/>
          <w:sz w:val="24"/>
          <w:szCs w:val="24"/>
        </w:rPr>
        <w:br/>
      </w:r>
      <w:r w:rsidRPr="00D8490C">
        <w:rPr>
          <w:rFonts w:asciiTheme="minorBidi" w:hAnsiTheme="minorBidi" w:cstheme="minorBidi"/>
          <w:color w:val="000000"/>
          <w:sz w:val="24"/>
          <w:szCs w:val="24"/>
          <w:shd w:val="clear" w:color="auto" w:fill="FFFFFF"/>
        </w:rPr>
        <w:t>When a man embraces or kisses any of the women forbidden to him as</w:t>
      </w:r>
      <w:r w:rsidR="00D8490C">
        <w:rPr>
          <w:rStyle w:val="apple-converted-space"/>
          <w:rFonts w:asciiTheme="minorBidi" w:hAnsiTheme="minorBidi" w:cstheme="minorBidi"/>
          <w:color w:val="000000"/>
          <w:sz w:val="24"/>
          <w:szCs w:val="24"/>
          <w:shd w:val="clear" w:color="auto" w:fill="FFFFFF"/>
        </w:rPr>
        <w:t xml:space="preserve"> </w:t>
      </w:r>
      <w:r w:rsidRPr="00D8490C">
        <w:rPr>
          <w:rFonts w:asciiTheme="minorBidi" w:hAnsiTheme="minorBidi" w:cstheme="minorBidi"/>
          <w:i/>
          <w:iCs/>
          <w:color w:val="000000"/>
          <w:sz w:val="24"/>
          <w:szCs w:val="24"/>
          <w:shd w:val="clear" w:color="auto" w:fill="FFFFFF"/>
        </w:rPr>
        <w:t>arayot</w:t>
      </w:r>
      <w:r w:rsidR="000F7183">
        <w:rPr>
          <w:rFonts w:asciiTheme="minorBidi" w:hAnsiTheme="minorBidi" w:cstheme="minorBidi"/>
          <w:color w:val="000000"/>
          <w:sz w:val="24"/>
          <w:szCs w:val="24"/>
          <w:shd w:val="clear" w:color="auto" w:fill="FFFFFF"/>
        </w:rPr>
        <w:t>,</w:t>
      </w:r>
      <w:r w:rsidR="00D8490C">
        <w:rPr>
          <w:rStyle w:val="apple-converted-space"/>
          <w:rFonts w:asciiTheme="minorBidi" w:hAnsiTheme="minorBidi" w:cstheme="minorBidi"/>
          <w:color w:val="000000"/>
          <w:sz w:val="24"/>
          <w:szCs w:val="24"/>
          <w:shd w:val="clear" w:color="auto" w:fill="FFFFFF"/>
        </w:rPr>
        <w:t xml:space="preserve"> </w:t>
      </w:r>
      <w:r w:rsidRPr="00D8490C">
        <w:rPr>
          <w:rFonts w:asciiTheme="minorBidi" w:hAnsiTheme="minorBidi" w:cstheme="minorBidi"/>
          <w:color w:val="000000"/>
          <w:sz w:val="24"/>
          <w:szCs w:val="24"/>
          <w:shd w:val="clear" w:color="auto" w:fill="FFFFFF"/>
        </w:rPr>
        <w:t>despite the fact that his heart does not disturb him concerning the matter, e.g., his adult sister, his mother's sister, or the like, it is very shameful. It is forbidden</w:t>
      </w:r>
      <w:r w:rsidRPr="00D8490C">
        <w:rPr>
          <w:rStyle w:val="apple-converted-space"/>
          <w:rFonts w:asciiTheme="minorBidi" w:hAnsiTheme="minorBidi" w:cstheme="minorBidi"/>
          <w:color w:val="000000"/>
          <w:sz w:val="24"/>
          <w:szCs w:val="24"/>
          <w:shd w:val="clear" w:color="auto" w:fill="FFFFFF"/>
        </w:rPr>
        <w:t> </w:t>
      </w:r>
      <w:r w:rsidRPr="00D8490C">
        <w:rPr>
          <w:rFonts w:asciiTheme="minorBidi" w:hAnsiTheme="minorBidi" w:cstheme="minorBidi"/>
          <w:color w:val="000000"/>
          <w:sz w:val="24"/>
          <w:szCs w:val="24"/>
          <w:shd w:val="clear" w:color="auto" w:fill="FFFFFF"/>
        </w:rPr>
        <w:t>and it is foolish conduct. [This applies] even if he has no desire or pleasure at all. For one should not show closeness to a woman forbidden as an</w:t>
      </w:r>
      <w:r w:rsidR="00D8490C">
        <w:rPr>
          <w:rStyle w:val="apple-converted-space"/>
          <w:rFonts w:asciiTheme="minorBidi" w:hAnsiTheme="minorBidi" w:cstheme="minorBidi"/>
          <w:color w:val="000000"/>
          <w:sz w:val="24"/>
          <w:szCs w:val="24"/>
          <w:shd w:val="clear" w:color="auto" w:fill="FFFFFF"/>
        </w:rPr>
        <w:t xml:space="preserve"> </w:t>
      </w:r>
      <w:r w:rsidR="008D4CF9">
        <w:rPr>
          <w:rFonts w:asciiTheme="minorBidi" w:hAnsiTheme="minorBidi" w:cstheme="minorBidi"/>
          <w:i/>
          <w:iCs/>
          <w:color w:val="000000"/>
          <w:sz w:val="24"/>
          <w:szCs w:val="24"/>
          <w:shd w:val="clear" w:color="auto" w:fill="FFFFFF"/>
        </w:rPr>
        <w:t>erva</w:t>
      </w:r>
      <w:r w:rsidR="00D8490C">
        <w:rPr>
          <w:rStyle w:val="apple-converted-space"/>
          <w:rFonts w:asciiTheme="minorBidi" w:hAnsiTheme="minorBidi" w:cstheme="minorBidi"/>
          <w:color w:val="000000"/>
          <w:sz w:val="24"/>
          <w:szCs w:val="24"/>
          <w:shd w:val="clear" w:color="auto" w:fill="FFFFFF"/>
        </w:rPr>
        <w:t xml:space="preserve"> </w:t>
      </w:r>
      <w:r w:rsidRPr="00D8490C">
        <w:rPr>
          <w:rFonts w:asciiTheme="minorBidi" w:hAnsiTheme="minorBidi" w:cstheme="minorBidi"/>
          <w:color w:val="000000"/>
          <w:sz w:val="24"/>
          <w:szCs w:val="24"/>
          <w:shd w:val="clear" w:color="auto" w:fill="FFFFFF"/>
        </w:rPr>
        <w:t>at all, whether an adult or a minor, except a woman to her son and a father to his daughter.</w:t>
      </w:r>
    </w:p>
    <w:p w:rsidR="009C72D6" w:rsidRPr="00D8490C" w:rsidRDefault="009C72D6" w:rsidP="008D4CF9">
      <w:pPr>
        <w:spacing w:before="0" w:beforeAutospacing="0" w:after="0" w:afterAutospacing="0" w:line="240" w:lineRule="auto"/>
        <w:ind w:left="720"/>
        <w:rPr>
          <w:rFonts w:asciiTheme="minorBidi" w:hAnsiTheme="minorBidi" w:cstheme="minorBidi"/>
          <w:color w:val="000000"/>
          <w:sz w:val="24"/>
          <w:szCs w:val="24"/>
          <w:shd w:val="clear" w:color="auto" w:fill="FFFFFF"/>
        </w:rPr>
      </w:pPr>
    </w:p>
    <w:p w:rsidR="009C72D6" w:rsidRPr="00D8490C" w:rsidRDefault="009C72D6" w:rsidP="008D4CF9">
      <w:pPr>
        <w:spacing w:before="0" w:beforeAutospacing="0" w:after="0" w:afterAutospacing="0" w:line="240" w:lineRule="auto"/>
        <w:rPr>
          <w:rFonts w:asciiTheme="minorBidi" w:hAnsiTheme="minorBidi" w:cstheme="minorBidi"/>
          <w:color w:val="000000"/>
          <w:sz w:val="24"/>
          <w:szCs w:val="24"/>
          <w:shd w:val="clear" w:color="auto" w:fill="FFFFFF"/>
        </w:rPr>
      </w:pPr>
      <w:r w:rsidRPr="00D8490C">
        <w:rPr>
          <w:rFonts w:asciiTheme="minorBidi" w:hAnsiTheme="minorBidi" w:cstheme="minorBidi"/>
          <w:color w:val="000000"/>
          <w:sz w:val="24"/>
          <w:szCs w:val="24"/>
          <w:shd w:val="clear" w:color="auto" w:fill="FFFFFF"/>
        </w:rPr>
        <w:lastRenderedPageBreak/>
        <w:t>In his Commentary to the Mishnah (</w:t>
      </w:r>
      <w:r w:rsidRPr="00B660AF">
        <w:rPr>
          <w:rFonts w:asciiTheme="minorBidi" w:hAnsiTheme="minorBidi" w:cstheme="minorBidi"/>
          <w:i/>
          <w:iCs/>
          <w:color w:val="000000"/>
          <w:sz w:val="24"/>
          <w:szCs w:val="24"/>
          <w:shd w:val="clear" w:color="auto" w:fill="FFFFFF"/>
        </w:rPr>
        <w:t>Sanhedrin</w:t>
      </w:r>
      <w:r w:rsidRPr="00D8490C">
        <w:rPr>
          <w:rFonts w:asciiTheme="minorBidi" w:hAnsiTheme="minorBidi" w:cstheme="minorBidi"/>
          <w:color w:val="000000"/>
          <w:sz w:val="24"/>
          <w:szCs w:val="24"/>
          <w:shd w:val="clear" w:color="auto" w:fill="FFFFFF"/>
        </w:rPr>
        <w:t xml:space="preserve"> 7:3)</w:t>
      </w:r>
      <w:r w:rsidR="00B660AF">
        <w:rPr>
          <w:rFonts w:asciiTheme="minorBidi" w:hAnsiTheme="minorBidi" w:cstheme="minorBidi"/>
          <w:color w:val="000000"/>
          <w:sz w:val="24"/>
          <w:szCs w:val="24"/>
          <w:shd w:val="clear" w:color="auto" w:fill="FFFFFF"/>
        </w:rPr>
        <w:t>,</w:t>
      </w:r>
      <w:r w:rsidRPr="00D8490C">
        <w:rPr>
          <w:rFonts w:asciiTheme="minorBidi" w:hAnsiTheme="minorBidi" w:cstheme="minorBidi"/>
          <w:color w:val="000000"/>
          <w:sz w:val="24"/>
          <w:szCs w:val="24"/>
          <w:shd w:val="clear" w:color="auto" w:fill="FFFFFF"/>
        </w:rPr>
        <w:t xml:space="preserve"> the Rambam adds that one does not receive </w:t>
      </w:r>
      <w:r w:rsidRPr="00D8490C">
        <w:rPr>
          <w:rFonts w:asciiTheme="minorBidi" w:hAnsiTheme="minorBidi" w:cstheme="minorBidi"/>
          <w:i/>
          <w:iCs/>
          <w:color w:val="000000"/>
          <w:sz w:val="24"/>
          <w:szCs w:val="24"/>
          <w:shd w:val="clear" w:color="auto" w:fill="FFFFFF"/>
        </w:rPr>
        <w:t>malkot</w:t>
      </w:r>
      <w:r w:rsidR="00B660AF">
        <w:rPr>
          <w:rFonts w:asciiTheme="minorBidi" w:hAnsiTheme="minorBidi" w:cstheme="minorBidi"/>
          <w:color w:val="000000"/>
          <w:sz w:val="24"/>
          <w:szCs w:val="24"/>
          <w:shd w:val="clear" w:color="auto" w:fill="FFFFFF"/>
        </w:rPr>
        <w:t xml:space="preserve"> in this case</w:t>
      </w:r>
      <w:r w:rsidRPr="00D8490C">
        <w:rPr>
          <w:rFonts w:asciiTheme="minorBidi" w:hAnsiTheme="minorBidi" w:cstheme="minorBidi"/>
          <w:color w:val="000000"/>
          <w:sz w:val="24"/>
          <w:szCs w:val="24"/>
          <w:shd w:val="clear" w:color="auto" w:fill="FFFFFF"/>
        </w:rPr>
        <w:t xml:space="preserve">, implying that there is no </w:t>
      </w:r>
      <w:r w:rsidR="00B660AF">
        <w:rPr>
          <w:rFonts w:asciiTheme="minorBidi" w:hAnsiTheme="minorBidi" w:cstheme="minorBidi"/>
          <w:color w:val="000000"/>
          <w:sz w:val="24"/>
          <w:szCs w:val="24"/>
          <w:shd w:val="clear" w:color="auto" w:fill="FFFFFF"/>
        </w:rPr>
        <w:t>B</w:t>
      </w:r>
      <w:r w:rsidRPr="00D8490C">
        <w:rPr>
          <w:rFonts w:asciiTheme="minorBidi" w:hAnsiTheme="minorBidi" w:cstheme="minorBidi"/>
          <w:color w:val="000000"/>
          <w:sz w:val="24"/>
          <w:szCs w:val="24"/>
          <w:shd w:val="clear" w:color="auto" w:fill="FFFFFF"/>
        </w:rPr>
        <w:t xml:space="preserve">iblical prohibition. </w:t>
      </w:r>
    </w:p>
    <w:p w:rsidR="00F21D1C" w:rsidRPr="00D8490C" w:rsidRDefault="00F21D1C" w:rsidP="008D4CF9">
      <w:pPr>
        <w:spacing w:before="0" w:beforeAutospacing="0" w:after="0" w:afterAutospacing="0" w:line="240" w:lineRule="auto"/>
        <w:rPr>
          <w:rFonts w:asciiTheme="minorBidi" w:hAnsiTheme="minorBidi" w:cstheme="minorBidi"/>
          <w:color w:val="000000"/>
          <w:sz w:val="24"/>
          <w:szCs w:val="24"/>
          <w:shd w:val="clear" w:color="auto" w:fill="FFFFFF"/>
        </w:rPr>
      </w:pPr>
    </w:p>
    <w:p w:rsidR="00F21D1C" w:rsidRPr="00D8490C" w:rsidRDefault="00F21D1C" w:rsidP="008D4CF9">
      <w:pPr>
        <w:spacing w:before="0" w:beforeAutospacing="0" w:after="0" w:afterAutospacing="0" w:line="240" w:lineRule="auto"/>
        <w:rPr>
          <w:rFonts w:asciiTheme="minorBidi" w:hAnsiTheme="minorBidi" w:cstheme="minorBidi"/>
          <w:color w:val="000000"/>
          <w:sz w:val="24"/>
          <w:szCs w:val="24"/>
          <w:shd w:val="clear" w:color="auto" w:fill="FFFFFF"/>
        </w:rPr>
      </w:pPr>
      <w:r w:rsidRPr="00D8490C">
        <w:rPr>
          <w:rFonts w:asciiTheme="minorBidi" w:hAnsiTheme="minorBidi" w:cstheme="minorBidi"/>
          <w:color w:val="000000"/>
          <w:sz w:val="24"/>
          <w:szCs w:val="24"/>
          <w:shd w:val="clear" w:color="auto" w:fill="FFFFFF"/>
        </w:rPr>
        <w:tab/>
        <w:t>The Shul</w:t>
      </w:r>
      <w:r w:rsidR="008D4CF9">
        <w:rPr>
          <w:rFonts w:asciiTheme="minorBidi" w:hAnsiTheme="minorBidi" w:cstheme="minorBidi"/>
          <w:color w:val="000000"/>
          <w:sz w:val="24"/>
          <w:szCs w:val="24"/>
          <w:shd w:val="clear" w:color="auto" w:fill="FFFFFF"/>
        </w:rPr>
        <w:t>c</w:t>
      </w:r>
      <w:r w:rsidRPr="00D8490C">
        <w:rPr>
          <w:rFonts w:asciiTheme="minorBidi" w:hAnsiTheme="minorBidi" w:cstheme="minorBidi"/>
          <w:color w:val="000000"/>
          <w:sz w:val="24"/>
          <w:szCs w:val="24"/>
          <w:shd w:val="clear" w:color="auto" w:fill="FFFFFF"/>
        </w:rPr>
        <w:t>han Arukh (</w:t>
      </w:r>
      <w:r w:rsidR="00B660AF">
        <w:rPr>
          <w:rFonts w:asciiTheme="minorBidi" w:hAnsiTheme="minorBidi" w:cstheme="minorBidi"/>
          <w:color w:val="000000"/>
          <w:sz w:val="24"/>
          <w:szCs w:val="24"/>
          <w:shd w:val="clear" w:color="auto" w:fill="FFFFFF"/>
        </w:rPr>
        <w:t>EH</w:t>
      </w:r>
      <w:r w:rsidRPr="00D8490C">
        <w:rPr>
          <w:rFonts w:asciiTheme="minorBidi" w:hAnsiTheme="minorBidi" w:cstheme="minorBidi"/>
          <w:color w:val="000000"/>
          <w:sz w:val="24"/>
          <w:szCs w:val="24"/>
          <w:shd w:val="clear" w:color="auto" w:fill="FFFFFF"/>
        </w:rPr>
        <w:t xml:space="preserve"> 21:10) rules accordingly:</w:t>
      </w:r>
    </w:p>
    <w:p w:rsidR="00F21D1C" w:rsidRPr="00D8490C" w:rsidRDefault="00F21D1C" w:rsidP="008D4CF9">
      <w:pPr>
        <w:spacing w:before="0" w:beforeAutospacing="0" w:after="0" w:afterAutospacing="0" w:line="240" w:lineRule="auto"/>
        <w:rPr>
          <w:rFonts w:asciiTheme="minorBidi" w:hAnsiTheme="minorBidi" w:cstheme="minorBidi"/>
          <w:color w:val="000000"/>
          <w:sz w:val="24"/>
          <w:szCs w:val="24"/>
          <w:shd w:val="clear" w:color="auto" w:fill="FFFFFF"/>
        </w:rPr>
      </w:pPr>
    </w:p>
    <w:p w:rsidR="009C72D6" w:rsidRPr="00D8490C" w:rsidRDefault="009C72D6" w:rsidP="008D4CF9">
      <w:pPr>
        <w:spacing w:before="0" w:beforeAutospacing="0" w:after="0" w:afterAutospacing="0" w:line="240" w:lineRule="auto"/>
        <w:ind w:left="720"/>
        <w:rPr>
          <w:rFonts w:asciiTheme="minorBidi" w:eastAsia="Times New Roman" w:hAnsiTheme="minorBidi" w:cstheme="minorBidi"/>
          <w:color w:val="000000"/>
          <w:sz w:val="24"/>
          <w:szCs w:val="24"/>
        </w:rPr>
      </w:pPr>
      <w:r w:rsidRPr="00D8490C">
        <w:rPr>
          <w:rFonts w:asciiTheme="minorBidi" w:eastAsia="Times New Roman" w:hAnsiTheme="minorBidi" w:cstheme="minorBidi"/>
          <w:color w:val="000000"/>
          <w:sz w:val="24"/>
          <w:szCs w:val="24"/>
        </w:rPr>
        <w:t xml:space="preserve">To hug or kiss one of the </w:t>
      </w:r>
      <w:r w:rsidRPr="00D8490C">
        <w:rPr>
          <w:rFonts w:asciiTheme="minorBidi" w:eastAsia="Times New Roman" w:hAnsiTheme="minorBidi" w:cstheme="minorBidi"/>
          <w:i/>
          <w:iCs/>
          <w:color w:val="000000"/>
          <w:sz w:val="24"/>
          <w:szCs w:val="24"/>
        </w:rPr>
        <w:t>arayo</w:t>
      </w:r>
      <w:r w:rsidR="00F21D1C" w:rsidRPr="00D8490C">
        <w:rPr>
          <w:rFonts w:asciiTheme="minorBidi" w:eastAsia="Times New Roman" w:hAnsiTheme="minorBidi" w:cstheme="minorBidi"/>
          <w:i/>
          <w:iCs/>
          <w:color w:val="000000"/>
          <w:sz w:val="24"/>
          <w:szCs w:val="24"/>
        </w:rPr>
        <w:t>t</w:t>
      </w:r>
      <w:r w:rsidRPr="00D8490C">
        <w:rPr>
          <w:rFonts w:asciiTheme="minorBidi" w:eastAsia="Times New Roman" w:hAnsiTheme="minorBidi" w:cstheme="minorBidi"/>
          <w:color w:val="000000"/>
          <w:sz w:val="24"/>
          <w:szCs w:val="24"/>
        </w:rPr>
        <w:t xml:space="preserve"> whom people do not normally lust after, such as his adult sister or his aunt or </w:t>
      </w:r>
      <w:r w:rsidR="00B660AF">
        <w:rPr>
          <w:rFonts w:asciiTheme="minorBidi" w:eastAsia="Times New Roman" w:hAnsiTheme="minorBidi" w:cstheme="minorBidi"/>
          <w:color w:val="000000"/>
          <w:sz w:val="24"/>
          <w:szCs w:val="24"/>
        </w:rPr>
        <w:t>the like</w:t>
      </w:r>
      <w:r w:rsidRPr="00D8490C">
        <w:rPr>
          <w:rFonts w:asciiTheme="minorBidi" w:eastAsia="Times New Roman" w:hAnsiTheme="minorBidi" w:cstheme="minorBidi"/>
          <w:color w:val="000000"/>
          <w:sz w:val="24"/>
          <w:szCs w:val="24"/>
        </w:rPr>
        <w:t xml:space="preserve">, even though he derives no pleasure at all, is very reprehensible, forbidden, and the act of a fool. This is because there are no relatives for [the purposes of] licentiousness at all, whether adult or minor, except the father to his daughter and the mother to her son. How is this? A father is permitted to hug his daughter, kiss her, and sleep next to her with flesh touching, and so too a mother with her son, as long as they are minors. </w:t>
      </w:r>
    </w:p>
    <w:p w:rsidR="00F21D1C" w:rsidRPr="00D8490C" w:rsidRDefault="00F21D1C" w:rsidP="008D4CF9">
      <w:pPr>
        <w:spacing w:before="0" w:beforeAutospacing="0" w:after="0" w:afterAutospacing="0" w:line="240" w:lineRule="auto"/>
        <w:rPr>
          <w:rFonts w:asciiTheme="minorBidi" w:eastAsia="Times New Roman" w:hAnsiTheme="minorBidi" w:cstheme="minorBidi"/>
          <w:color w:val="000000"/>
          <w:sz w:val="24"/>
          <w:szCs w:val="24"/>
        </w:rPr>
      </w:pPr>
    </w:p>
    <w:p w:rsidR="00F21D1C" w:rsidRPr="00D8490C" w:rsidRDefault="00F21D1C" w:rsidP="008D4CF9">
      <w:pPr>
        <w:spacing w:before="0" w:beforeAutospacing="0" w:after="0" w:afterAutospacing="0" w:line="240" w:lineRule="auto"/>
        <w:rPr>
          <w:rFonts w:asciiTheme="minorBidi" w:eastAsia="Times New Roman" w:hAnsiTheme="minorBidi" w:cstheme="minorBidi"/>
          <w:color w:val="000000"/>
          <w:sz w:val="24"/>
          <w:szCs w:val="24"/>
        </w:rPr>
      </w:pPr>
      <w:r w:rsidRPr="00D8490C">
        <w:rPr>
          <w:rFonts w:asciiTheme="minorBidi" w:eastAsia="Times New Roman" w:hAnsiTheme="minorBidi" w:cstheme="minorBidi"/>
          <w:color w:val="000000"/>
          <w:sz w:val="24"/>
          <w:szCs w:val="24"/>
        </w:rPr>
        <w:t>The Chelkat Mechokek (21:10; see also Iggerot Moshe</w:t>
      </w:r>
      <w:r w:rsidR="00B660AF">
        <w:rPr>
          <w:rFonts w:asciiTheme="minorBidi" w:eastAsia="Times New Roman" w:hAnsiTheme="minorBidi" w:cstheme="minorBidi"/>
          <w:color w:val="000000"/>
          <w:sz w:val="24"/>
          <w:szCs w:val="24"/>
        </w:rPr>
        <w:t>,</w:t>
      </w:r>
      <w:r w:rsidRPr="00D8490C">
        <w:rPr>
          <w:rFonts w:asciiTheme="minorBidi" w:eastAsia="Times New Roman" w:hAnsiTheme="minorBidi" w:cstheme="minorBidi"/>
          <w:color w:val="000000"/>
          <w:sz w:val="24"/>
          <w:szCs w:val="24"/>
        </w:rPr>
        <w:t xml:space="preserve"> YD 2:137) adds that one may also hug and kiss one’s grandchildren. </w:t>
      </w:r>
    </w:p>
    <w:p w:rsidR="00F21D1C" w:rsidRPr="00D8490C" w:rsidRDefault="00F21D1C" w:rsidP="008D4CF9">
      <w:pPr>
        <w:spacing w:before="0" w:beforeAutospacing="0" w:after="0" w:afterAutospacing="0" w:line="240" w:lineRule="auto"/>
        <w:rPr>
          <w:rFonts w:asciiTheme="minorBidi" w:eastAsia="Times New Roman" w:hAnsiTheme="minorBidi" w:cstheme="minorBidi"/>
          <w:color w:val="000000"/>
          <w:sz w:val="24"/>
          <w:szCs w:val="24"/>
        </w:rPr>
      </w:pPr>
    </w:p>
    <w:p w:rsidR="00B94411" w:rsidRPr="00D8490C" w:rsidRDefault="00B94411" w:rsidP="008D4CF9">
      <w:pPr>
        <w:spacing w:before="0" w:beforeAutospacing="0" w:after="0" w:afterAutospacing="0" w:line="240" w:lineRule="auto"/>
        <w:rPr>
          <w:rFonts w:asciiTheme="minorBidi" w:eastAsia="Times New Roman" w:hAnsiTheme="minorBidi" w:cstheme="minorBidi"/>
          <w:color w:val="000000"/>
          <w:sz w:val="24"/>
          <w:szCs w:val="24"/>
        </w:rPr>
      </w:pPr>
    </w:p>
    <w:p w:rsidR="00791BFA" w:rsidRPr="00D8490C" w:rsidRDefault="00791BFA" w:rsidP="005A67BE">
      <w:pPr>
        <w:spacing w:before="0" w:beforeAutospacing="0" w:after="0" w:afterAutospacing="0" w:line="240" w:lineRule="auto"/>
        <w:rPr>
          <w:rFonts w:asciiTheme="minorBidi" w:eastAsia="Times New Roman" w:hAnsiTheme="minorBidi" w:cstheme="minorBidi"/>
          <w:color w:val="000000"/>
          <w:sz w:val="24"/>
          <w:szCs w:val="24"/>
        </w:rPr>
      </w:pPr>
      <w:r w:rsidRPr="00D8490C">
        <w:rPr>
          <w:rFonts w:asciiTheme="minorBidi" w:eastAsia="Times New Roman" w:hAnsiTheme="minorBidi" w:cstheme="minorBidi"/>
          <w:color w:val="000000"/>
          <w:sz w:val="24"/>
          <w:szCs w:val="24"/>
        </w:rPr>
        <w:tab/>
        <w:t>Next week</w:t>
      </w:r>
      <w:r w:rsidR="00BD23B1">
        <w:rPr>
          <w:rFonts w:asciiTheme="minorBidi" w:eastAsia="Times New Roman" w:hAnsiTheme="minorBidi" w:cstheme="minorBidi"/>
          <w:color w:val="000000"/>
          <w:sz w:val="24"/>
          <w:szCs w:val="24"/>
        </w:rPr>
        <w:t>,</w:t>
      </w:r>
      <w:r w:rsidRPr="00D8490C">
        <w:rPr>
          <w:rFonts w:asciiTheme="minorBidi" w:eastAsia="Times New Roman" w:hAnsiTheme="minorBidi" w:cstheme="minorBidi"/>
          <w:color w:val="000000"/>
          <w:sz w:val="24"/>
          <w:szCs w:val="24"/>
        </w:rPr>
        <w:t xml:space="preserve"> we will discuss the various halakhic sources </w:t>
      </w:r>
      <w:r w:rsidR="005A67BE">
        <w:rPr>
          <w:rFonts w:asciiTheme="minorBidi" w:eastAsia="Times New Roman" w:hAnsiTheme="minorBidi" w:cstheme="minorBidi"/>
          <w:color w:val="000000"/>
          <w:sz w:val="24"/>
          <w:szCs w:val="24"/>
        </w:rPr>
        <w:t>which prohibit</w:t>
      </w:r>
      <w:r w:rsidRPr="00D8490C">
        <w:rPr>
          <w:rFonts w:asciiTheme="minorBidi" w:eastAsia="Times New Roman" w:hAnsiTheme="minorBidi" w:cstheme="minorBidi"/>
          <w:color w:val="000000"/>
          <w:sz w:val="24"/>
          <w:szCs w:val="24"/>
        </w:rPr>
        <w:t xml:space="preserve"> sexual relations outside of marriage. </w:t>
      </w:r>
    </w:p>
    <w:sectPr w:rsidR="00791BFA" w:rsidRPr="00D8490C" w:rsidSect="00EE5635">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BB" w:rsidRDefault="00B92CBB" w:rsidP="00A33047">
      <w:pPr>
        <w:spacing w:before="0" w:after="0" w:line="240" w:lineRule="auto"/>
      </w:pPr>
      <w:r>
        <w:separator/>
      </w:r>
    </w:p>
  </w:endnote>
  <w:endnote w:type="continuationSeparator" w:id="0">
    <w:p w:rsidR="00B92CBB" w:rsidRDefault="00B92CBB"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1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BB" w:rsidRDefault="00B92CBB" w:rsidP="00A33047">
      <w:pPr>
        <w:spacing w:before="0" w:after="0" w:line="240" w:lineRule="auto"/>
      </w:pPr>
      <w:r>
        <w:separator/>
      </w:r>
    </w:p>
  </w:footnote>
  <w:footnote w:type="continuationSeparator" w:id="0">
    <w:p w:rsidR="00B92CBB" w:rsidRDefault="00B92CBB"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22D2"/>
    <w:rsid w:val="00002A3F"/>
    <w:rsid w:val="00006B35"/>
    <w:rsid w:val="00007E70"/>
    <w:rsid w:val="000100F7"/>
    <w:rsid w:val="0001237F"/>
    <w:rsid w:val="0001255B"/>
    <w:rsid w:val="0001494A"/>
    <w:rsid w:val="00015723"/>
    <w:rsid w:val="00016A9F"/>
    <w:rsid w:val="000226AE"/>
    <w:rsid w:val="00024570"/>
    <w:rsid w:val="000257C4"/>
    <w:rsid w:val="000271DA"/>
    <w:rsid w:val="0002752D"/>
    <w:rsid w:val="00030584"/>
    <w:rsid w:val="000305D6"/>
    <w:rsid w:val="000315D1"/>
    <w:rsid w:val="0003207A"/>
    <w:rsid w:val="00032D8C"/>
    <w:rsid w:val="00033C77"/>
    <w:rsid w:val="00034C56"/>
    <w:rsid w:val="00036546"/>
    <w:rsid w:val="00036E03"/>
    <w:rsid w:val="00037281"/>
    <w:rsid w:val="0004045B"/>
    <w:rsid w:val="0004232B"/>
    <w:rsid w:val="000431E8"/>
    <w:rsid w:val="00043326"/>
    <w:rsid w:val="00043780"/>
    <w:rsid w:val="0004737C"/>
    <w:rsid w:val="0005091A"/>
    <w:rsid w:val="0005100E"/>
    <w:rsid w:val="000515F4"/>
    <w:rsid w:val="00052375"/>
    <w:rsid w:val="00052F13"/>
    <w:rsid w:val="00054DD4"/>
    <w:rsid w:val="000561AE"/>
    <w:rsid w:val="000578E4"/>
    <w:rsid w:val="0006093C"/>
    <w:rsid w:val="00060F7C"/>
    <w:rsid w:val="00061555"/>
    <w:rsid w:val="00062C42"/>
    <w:rsid w:val="00062E13"/>
    <w:rsid w:val="0006408E"/>
    <w:rsid w:val="000657DB"/>
    <w:rsid w:val="0006614C"/>
    <w:rsid w:val="00067CB7"/>
    <w:rsid w:val="0007346E"/>
    <w:rsid w:val="00073D1C"/>
    <w:rsid w:val="0007468A"/>
    <w:rsid w:val="000800AD"/>
    <w:rsid w:val="0008088C"/>
    <w:rsid w:val="00082225"/>
    <w:rsid w:val="00082749"/>
    <w:rsid w:val="00082AA9"/>
    <w:rsid w:val="00084DB6"/>
    <w:rsid w:val="000865FF"/>
    <w:rsid w:val="00091C2D"/>
    <w:rsid w:val="00091D01"/>
    <w:rsid w:val="00095B1B"/>
    <w:rsid w:val="0009728E"/>
    <w:rsid w:val="000A020B"/>
    <w:rsid w:val="000A03C7"/>
    <w:rsid w:val="000A1407"/>
    <w:rsid w:val="000A1CDB"/>
    <w:rsid w:val="000A1FCA"/>
    <w:rsid w:val="000A4D2D"/>
    <w:rsid w:val="000A5AAB"/>
    <w:rsid w:val="000A6E7E"/>
    <w:rsid w:val="000A6F93"/>
    <w:rsid w:val="000A7844"/>
    <w:rsid w:val="000B1071"/>
    <w:rsid w:val="000B1BB3"/>
    <w:rsid w:val="000B2A9C"/>
    <w:rsid w:val="000B3172"/>
    <w:rsid w:val="000B43E1"/>
    <w:rsid w:val="000B45A6"/>
    <w:rsid w:val="000B4D76"/>
    <w:rsid w:val="000B54FA"/>
    <w:rsid w:val="000B58BB"/>
    <w:rsid w:val="000B7A71"/>
    <w:rsid w:val="000B7E52"/>
    <w:rsid w:val="000C089B"/>
    <w:rsid w:val="000C0900"/>
    <w:rsid w:val="000C3C2B"/>
    <w:rsid w:val="000D156B"/>
    <w:rsid w:val="000D1783"/>
    <w:rsid w:val="000D37EE"/>
    <w:rsid w:val="000D48AB"/>
    <w:rsid w:val="000D5107"/>
    <w:rsid w:val="000D5F0D"/>
    <w:rsid w:val="000D6A08"/>
    <w:rsid w:val="000D6D02"/>
    <w:rsid w:val="000E03DB"/>
    <w:rsid w:val="000E5131"/>
    <w:rsid w:val="000E6CA2"/>
    <w:rsid w:val="000F0057"/>
    <w:rsid w:val="000F2477"/>
    <w:rsid w:val="000F6D2D"/>
    <w:rsid w:val="000F7183"/>
    <w:rsid w:val="000F77EF"/>
    <w:rsid w:val="001043AB"/>
    <w:rsid w:val="001050FA"/>
    <w:rsid w:val="00107E31"/>
    <w:rsid w:val="001107DF"/>
    <w:rsid w:val="00110897"/>
    <w:rsid w:val="0011431E"/>
    <w:rsid w:val="00115178"/>
    <w:rsid w:val="00115E13"/>
    <w:rsid w:val="00122ED1"/>
    <w:rsid w:val="0012422C"/>
    <w:rsid w:val="0012602A"/>
    <w:rsid w:val="00130526"/>
    <w:rsid w:val="0013143C"/>
    <w:rsid w:val="00132575"/>
    <w:rsid w:val="0013464F"/>
    <w:rsid w:val="00134F82"/>
    <w:rsid w:val="00135058"/>
    <w:rsid w:val="001359E8"/>
    <w:rsid w:val="00135E1C"/>
    <w:rsid w:val="001362E7"/>
    <w:rsid w:val="00137905"/>
    <w:rsid w:val="00137B22"/>
    <w:rsid w:val="00141AF6"/>
    <w:rsid w:val="00142F43"/>
    <w:rsid w:val="00144556"/>
    <w:rsid w:val="00144EA6"/>
    <w:rsid w:val="00145515"/>
    <w:rsid w:val="001517C4"/>
    <w:rsid w:val="0015434B"/>
    <w:rsid w:val="00154510"/>
    <w:rsid w:val="00156CFB"/>
    <w:rsid w:val="0016241C"/>
    <w:rsid w:val="00162719"/>
    <w:rsid w:val="001631C5"/>
    <w:rsid w:val="001659D0"/>
    <w:rsid w:val="0016660A"/>
    <w:rsid w:val="00185FFB"/>
    <w:rsid w:val="00186775"/>
    <w:rsid w:val="00187728"/>
    <w:rsid w:val="00190614"/>
    <w:rsid w:val="001910B6"/>
    <w:rsid w:val="0019160B"/>
    <w:rsid w:val="00191722"/>
    <w:rsid w:val="00193909"/>
    <w:rsid w:val="00193D80"/>
    <w:rsid w:val="001957DC"/>
    <w:rsid w:val="001959F7"/>
    <w:rsid w:val="0019624E"/>
    <w:rsid w:val="001A0111"/>
    <w:rsid w:val="001A20D6"/>
    <w:rsid w:val="001A4E7B"/>
    <w:rsid w:val="001A54C7"/>
    <w:rsid w:val="001A684F"/>
    <w:rsid w:val="001B0183"/>
    <w:rsid w:val="001B094B"/>
    <w:rsid w:val="001B4581"/>
    <w:rsid w:val="001B4746"/>
    <w:rsid w:val="001B4782"/>
    <w:rsid w:val="001B5B72"/>
    <w:rsid w:val="001B66F9"/>
    <w:rsid w:val="001B7F59"/>
    <w:rsid w:val="001C0B27"/>
    <w:rsid w:val="001C2EC1"/>
    <w:rsid w:val="001D013C"/>
    <w:rsid w:val="001D14A2"/>
    <w:rsid w:val="001D2EF8"/>
    <w:rsid w:val="001E0ECB"/>
    <w:rsid w:val="001E3391"/>
    <w:rsid w:val="001E719A"/>
    <w:rsid w:val="001F18DE"/>
    <w:rsid w:val="001F3B52"/>
    <w:rsid w:val="001F3CBD"/>
    <w:rsid w:val="001F4034"/>
    <w:rsid w:val="001F4132"/>
    <w:rsid w:val="001F5612"/>
    <w:rsid w:val="001F7D43"/>
    <w:rsid w:val="00200506"/>
    <w:rsid w:val="00200A0F"/>
    <w:rsid w:val="00204494"/>
    <w:rsid w:val="00204821"/>
    <w:rsid w:val="00205997"/>
    <w:rsid w:val="002068B8"/>
    <w:rsid w:val="00206944"/>
    <w:rsid w:val="0020749E"/>
    <w:rsid w:val="00207A29"/>
    <w:rsid w:val="00207FD6"/>
    <w:rsid w:val="00211529"/>
    <w:rsid w:val="0021183E"/>
    <w:rsid w:val="002127EF"/>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3C9"/>
    <w:rsid w:val="002456B4"/>
    <w:rsid w:val="00247D2E"/>
    <w:rsid w:val="002538F9"/>
    <w:rsid w:val="00260428"/>
    <w:rsid w:val="00261C8A"/>
    <w:rsid w:val="00261CF5"/>
    <w:rsid w:val="0026269D"/>
    <w:rsid w:val="00264479"/>
    <w:rsid w:val="002660B6"/>
    <w:rsid w:val="002661E1"/>
    <w:rsid w:val="002670A3"/>
    <w:rsid w:val="00267505"/>
    <w:rsid w:val="00267F8F"/>
    <w:rsid w:val="00274B3A"/>
    <w:rsid w:val="002769E2"/>
    <w:rsid w:val="00277530"/>
    <w:rsid w:val="0028109A"/>
    <w:rsid w:val="00281AFA"/>
    <w:rsid w:val="00281FF6"/>
    <w:rsid w:val="00282664"/>
    <w:rsid w:val="002826A2"/>
    <w:rsid w:val="0028435D"/>
    <w:rsid w:val="00286A24"/>
    <w:rsid w:val="002902F9"/>
    <w:rsid w:val="00291138"/>
    <w:rsid w:val="00291382"/>
    <w:rsid w:val="002937BE"/>
    <w:rsid w:val="002938ED"/>
    <w:rsid w:val="002A116C"/>
    <w:rsid w:val="002A3191"/>
    <w:rsid w:val="002A6B93"/>
    <w:rsid w:val="002A6D9B"/>
    <w:rsid w:val="002A6E54"/>
    <w:rsid w:val="002A7FC2"/>
    <w:rsid w:val="002B0719"/>
    <w:rsid w:val="002B4AC0"/>
    <w:rsid w:val="002B5C67"/>
    <w:rsid w:val="002C7997"/>
    <w:rsid w:val="002C7BFD"/>
    <w:rsid w:val="002D19AC"/>
    <w:rsid w:val="002D2A3A"/>
    <w:rsid w:val="002D3494"/>
    <w:rsid w:val="002D42C4"/>
    <w:rsid w:val="002D4FC4"/>
    <w:rsid w:val="002D76A6"/>
    <w:rsid w:val="002E113F"/>
    <w:rsid w:val="002E1F0B"/>
    <w:rsid w:val="002E241A"/>
    <w:rsid w:val="002E2927"/>
    <w:rsid w:val="002E5E39"/>
    <w:rsid w:val="002F0A4A"/>
    <w:rsid w:val="002F195B"/>
    <w:rsid w:val="002F1BD0"/>
    <w:rsid w:val="002F3D36"/>
    <w:rsid w:val="002F3DE3"/>
    <w:rsid w:val="002F40FB"/>
    <w:rsid w:val="002F5CCD"/>
    <w:rsid w:val="002F74B1"/>
    <w:rsid w:val="00303353"/>
    <w:rsid w:val="00303629"/>
    <w:rsid w:val="003062BE"/>
    <w:rsid w:val="00306C28"/>
    <w:rsid w:val="00307D23"/>
    <w:rsid w:val="00310BA8"/>
    <w:rsid w:val="003131B6"/>
    <w:rsid w:val="0031351E"/>
    <w:rsid w:val="0031466F"/>
    <w:rsid w:val="00314FC7"/>
    <w:rsid w:val="00315F0F"/>
    <w:rsid w:val="00316B4E"/>
    <w:rsid w:val="00323CF4"/>
    <w:rsid w:val="00324250"/>
    <w:rsid w:val="00324F70"/>
    <w:rsid w:val="00326404"/>
    <w:rsid w:val="00326847"/>
    <w:rsid w:val="00327B63"/>
    <w:rsid w:val="0033084E"/>
    <w:rsid w:val="003340D3"/>
    <w:rsid w:val="003370D7"/>
    <w:rsid w:val="00341165"/>
    <w:rsid w:val="00341C16"/>
    <w:rsid w:val="00342C0B"/>
    <w:rsid w:val="00343B45"/>
    <w:rsid w:val="0034445D"/>
    <w:rsid w:val="00345EB3"/>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5CD4"/>
    <w:rsid w:val="003762EC"/>
    <w:rsid w:val="003763BE"/>
    <w:rsid w:val="0038216E"/>
    <w:rsid w:val="00382B39"/>
    <w:rsid w:val="00384D36"/>
    <w:rsid w:val="003863D3"/>
    <w:rsid w:val="00391EF3"/>
    <w:rsid w:val="00394365"/>
    <w:rsid w:val="003952A9"/>
    <w:rsid w:val="00396C9F"/>
    <w:rsid w:val="003A118C"/>
    <w:rsid w:val="003A1263"/>
    <w:rsid w:val="003A19A1"/>
    <w:rsid w:val="003A3916"/>
    <w:rsid w:val="003A5406"/>
    <w:rsid w:val="003A5932"/>
    <w:rsid w:val="003A68F6"/>
    <w:rsid w:val="003B217B"/>
    <w:rsid w:val="003B2401"/>
    <w:rsid w:val="003B56B3"/>
    <w:rsid w:val="003B5952"/>
    <w:rsid w:val="003C0BA9"/>
    <w:rsid w:val="003C4CFA"/>
    <w:rsid w:val="003C57E6"/>
    <w:rsid w:val="003D07C3"/>
    <w:rsid w:val="003D2054"/>
    <w:rsid w:val="003D28FF"/>
    <w:rsid w:val="003D7C32"/>
    <w:rsid w:val="003D7F4E"/>
    <w:rsid w:val="003E0764"/>
    <w:rsid w:val="003E12E4"/>
    <w:rsid w:val="003E210A"/>
    <w:rsid w:val="003E2D5E"/>
    <w:rsid w:val="003E3D86"/>
    <w:rsid w:val="003E5F6F"/>
    <w:rsid w:val="003E6901"/>
    <w:rsid w:val="003E6F0A"/>
    <w:rsid w:val="003E760D"/>
    <w:rsid w:val="003F0B15"/>
    <w:rsid w:val="003F153D"/>
    <w:rsid w:val="003F1BAD"/>
    <w:rsid w:val="003F3578"/>
    <w:rsid w:val="003F42DA"/>
    <w:rsid w:val="003F5C19"/>
    <w:rsid w:val="003F6964"/>
    <w:rsid w:val="003F7AE4"/>
    <w:rsid w:val="004015AC"/>
    <w:rsid w:val="004050DE"/>
    <w:rsid w:val="004071CA"/>
    <w:rsid w:val="0041153A"/>
    <w:rsid w:val="00413245"/>
    <w:rsid w:val="0041397A"/>
    <w:rsid w:val="00417A7E"/>
    <w:rsid w:val="00420687"/>
    <w:rsid w:val="00420DF9"/>
    <w:rsid w:val="004220B3"/>
    <w:rsid w:val="004263F8"/>
    <w:rsid w:val="00427DA8"/>
    <w:rsid w:val="00430716"/>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53A58"/>
    <w:rsid w:val="00460183"/>
    <w:rsid w:val="00461714"/>
    <w:rsid w:val="004636A0"/>
    <w:rsid w:val="004637B4"/>
    <w:rsid w:val="00466ABD"/>
    <w:rsid w:val="00470BB5"/>
    <w:rsid w:val="0047136B"/>
    <w:rsid w:val="00472622"/>
    <w:rsid w:val="00473583"/>
    <w:rsid w:val="00474FF5"/>
    <w:rsid w:val="00475254"/>
    <w:rsid w:val="00475621"/>
    <w:rsid w:val="0047709C"/>
    <w:rsid w:val="00480322"/>
    <w:rsid w:val="00480AA5"/>
    <w:rsid w:val="0048178C"/>
    <w:rsid w:val="00482274"/>
    <w:rsid w:val="004832D2"/>
    <w:rsid w:val="0048638C"/>
    <w:rsid w:val="00487F38"/>
    <w:rsid w:val="004904DB"/>
    <w:rsid w:val="0049062F"/>
    <w:rsid w:val="00490E49"/>
    <w:rsid w:val="004920F6"/>
    <w:rsid w:val="0049265B"/>
    <w:rsid w:val="00494016"/>
    <w:rsid w:val="004971B8"/>
    <w:rsid w:val="00497471"/>
    <w:rsid w:val="004A042D"/>
    <w:rsid w:val="004A21AF"/>
    <w:rsid w:val="004A2833"/>
    <w:rsid w:val="004A2CAC"/>
    <w:rsid w:val="004A2CE4"/>
    <w:rsid w:val="004A2FCF"/>
    <w:rsid w:val="004A32B8"/>
    <w:rsid w:val="004A6286"/>
    <w:rsid w:val="004B2B25"/>
    <w:rsid w:val="004B3E03"/>
    <w:rsid w:val="004B4EF4"/>
    <w:rsid w:val="004B57AD"/>
    <w:rsid w:val="004C4F26"/>
    <w:rsid w:val="004C51FD"/>
    <w:rsid w:val="004C53F1"/>
    <w:rsid w:val="004C60D7"/>
    <w:rsid w:val="004D3FE0"/>
    <w:rsid w:val="004E17C3"/>
    <w:rsid w:val="004E32A8"/>
    <w:rsid w:val="004E35CF"/>
    <w:rsid w:val="004E58D0"/>
    <w:rsid w:val="004E69F2"/>
    <w:rsid w:val="004E72E0"/>
    <w:rsid w:val="004F0577"/>
    <w:rsid w:val="004F1EBE"/>
    <w:rsid w:val="004F2495"/>
    <w:rsid w:val="004F4C77"/>
    <w:rsid w:val="004F6A8D"/>
    <w:rsid w:val="004F76CD"/>
    <w:rsid w:val="004F7B59"/>
    <w:rsid w:val="005005CE"/>
    <w:rsid w:val="005022E2"/>
    <w:rsid w:val="00502B62"/>
    <w:rsid w:val="0050434D"/>
    <w:rsid w:val="00504A1F"/>
    <w:rsid w:val="00506D55"/>
    <w:rsid w:val="00506D8F"/>
    <w:rsid w:val="005109CE"/>
    <w:rsid w:val="005128B5"/>
    <w:rsid w:val="005134E8"/>
    <w:rsid w:val="00513833"/>
    <w:rsid w:val="005139CB"/>
    <w:rsid w:val="00517AB3"/>
    <w:rsid w:val="00517C6B"/>
    <w:rsid w:val="0052082C"/>
    <w:rsid w:val="0052089E"/>
    <w:rsid w:val="0052147C"/>
    <w:rsid w:val="00522CFE"/>
    <w:rsid w:val="00527ACD"/>
    <w:rsid w:val="005307DE"/>
    <w:rsid w:val="005309E4"/>
    <w:rsid w:val="00533FAE"/>
    <w:rsid w:val="005354B1"/>
    <w:rsid w:val="005368FB"/>
    <w:rsid w:val="00537EE1"/>
    <w:rsid w:val="005408BE"/>
    <w:rsid w:val="00542166"/>
    <w:rsid w:val="005424EF"/>
    <w:rsid w:val="00543D95"/>
    <w:rsid w:val="005448B4"/>
    <w:rsid w:val="005453C4"/>
    <w:rsid w:val="00547AAB"/>
    <w:rsid w:val="00547F32"/>
    <w:rsid w:val="00551820"/>
    <w:rsid w:val="0055294D"/>
    <w:rsid w:val="00556D96"/>
    <w:rsid w:val="00560412"/>
    <w:rsid w:val="00560D04"/>
    <w:rsid w:val="00561B66"/>
    <w:rsid w:val="00562F0E"/>
    <w:rsid w:val="00563032"/>
    <w:rsid w:val="0056308F"/>
    <w:rsid w:val="00563858"/>
    <w:rsid w:val="005651D8"/>
    <w:rsid w:val="00565B6D"/>
    <w:rsid w:val="00566FE2"/>
    <w:rsid w:val="00567A00"/>
    <w:rsid w:val="00570454"/>
    <w:rsid w:val="00571B97"/>
    <w:rsid w:val="00572D7F"/>
    <w:rsid w:val="00574079"/>
    <w:rsid w:val="0057473E"/>
    <w:rsid w:val="0057497E"/>
    <w:rsid w:val="00576081"/>
    <w:rsid w:val="005773CB"/>
    <w:rsid w:val="00581ADA"/>
    <w:rsid w:val="0058224E"/>
    <w:rsid w:val="00583EFF"/>
    <w:rsid w:val="0058435F"/>
    <w:rsid w:val="00585950"/>
    <w:rsid w:val="00585C47"/>
    <w:rsid w:val="0058671E"/>
    <w:rsid w:val="00590283"/>
    <w:rsid w:val="00591F6D"/>
    <w:rsid w:val="00592236"/>
    <w:rsid w:val="00592E2F"/>
    <w:rsid w:val="0059435A"/>
    <w:rsid w:val="00594547"/>
    <w:rsid w:val="005952E3"/>
    <w:rsid w:val="00595314"/>
    <w:rsid w:val="005955AC"/>
    <w:rsid w:val="005969C3"/>
    <w:rsid w:val="00596A82"/>
    <w:rsid w:val="00597A72"/>
    <w:rsid w:val="005A13EA"/>
    <w:rsid w:val="005A542F"/>
    <w:rsid w:val="005A5F70"/>
    <w:rsid w:val="005A67BE"/>
    <w:rsid w:val="005A6B62"/>
    <w:rsid w:val="005A6C54"/>
    <w:rsid w:val="005A6FB7"/>
    <w:rsid w:val="005A70BD"/>
    <w:rsid w:val="005A79A4"/>
    <w:rsid w:val="005B042E"/>
    <w:rsid w:val="005B0BC2"/>
    <w:rsid w:val="005B1DE0"/>
    <w:rsid w:val="005B2C43"/>
    <w:rsid w:val="005B3579"/>
    <w:rsid w:val="005B419D"/>
    <w:rsid w:val="005B649D"/>
    <w:rsid w:val="005B6ABB"/>
    <w:rsid w:val="005C0173"/>
    <w:rsid w:val="005C0B3E"/>
    <w:rsid w:val="005C0B51"/>
    <w:rsid w:val="005C1151"/>
    <w:rsid w:val="005C206A"/>
    <w:rsid w:val="005C2A82"/>
    <w:rsid w:val="005C33E7"/>
    <w:rsid w:val="005C4247"/>
    <w:rsid w:val="005C495D"/>
    <w:rsid w:val="005C6CBB"/>
    <w:rsid w:val="005C7DE3"/>
    <w:rsid w:val="005D1195"/>
    <w:rsid w:val="005D1401"/>
    <w:rsid w:val="005D1A94"/>
    <w:rsid w:val="005D2D4A"/>
    <w:rsid w:val="005D2EBF"/>
    <w:rsid w:val="005D4F74"/>
    <w:rsid w:val="005D5499"/>
    <w:rsid w:val="005D74B5"/>
    <w:rsid w:val="005E38DD"/>
    <w:rsid w:val="005E6612"/>
    <w:rsid w:val="005E7710"/>
    <w:rsid w:val="005F112B"/>
    <w:rsid w:val="005F321C"/>
    <w:rsid w:val="005F41CC"/>
    <w:rsid w:val="005F431E"/>
    <w:rsid w:val="005F73CA"/>
    <w:rsid w:val="005F79D1"/>
    <w:rsid w:val="005F7B67"/>
    <w:rsid w:val="00600138"/>
    <w:rsid w:val="00600AFE"/>
    <w:rsid w:val="006026BF"/>
    <w:rsid w:val="006049D4"/>
    <w:rsid w:val="0060542E"/>
    <w:rsid w:val="006057A0"/>
    <w:rsid w:val="00605D39"/>
    <w:rsid w:val="0060659A"/>
    <w:rsid w:val="006114A5"/>
    <w:rsid w:val="006119BC"/>
    <w:rsid w:val="0061232C"/>
    <w:rsid w:val="006123CA"/>
    <w:rsid w:val="0061315B"/>
    <w:rsid w:val="006131A6"/>
    <w:rsid w:val="006145C4"/>
    <w:rsid w:val="006146CA"/>
    <w:rsid w:val="0061572E"/>
    <w:rsid w:val="00615BF7"/>
    <w:rsid w:val="00616EF8"/>
    <w:rsid w:val="00617086"/>
    <w:rsid w:val="00620E9B"/>
    <w:rsid w:val="00620F05"/>
    <w:rsid w:val="00622455"/>
    <w:rsid w:val="006306A9"/>
    <w:rsid w:val="0063223C"/>
    <w:rsid w:val="00632F56"/>
    <w:rsid w:val="00634B63"/>
    <w:rsid w:val="00634E98"/>
    <w:rsid w:val="00637220"/>
    <w:rsid w:val="00637343"/>
    <w:rsid w:val="00642CA5"/>
    <w:rsid w:val="00646CF0"/>
    <w:rsid w:val="0065040A"/>
    <w:rsid w:val="006505B1"/>
    <w:rsid w:val="006518B8"/>
    <w:rsid w:val="00651CD4"/>
    <w:rsid w:val="00651D94"/>
    <w:rsid w:val="00652C92"/>
    <w:rsid w:val="00652DB5"/>
    <w:rsid w:val="0065332B"/>
    <w:rsid w:val="00660170"/>
    <w:rsid w:val="00662D8F"/>
    <w:rsid w:val="006642A6"/>
    <w:rsid w:val="00665CF9"/>
    <w:rsid w:val="00672592"/>
    <w:rsid w:val="00672E83"/>
    <w:rsid w:val="006730A9"/>
    <w:rsid w:val="00674B3F"/>
    <w:rsid w:val="00676B9E"/>
    <w:rsid w:val="0068126A"/>
    <w:rsid w:val="006820B5"/>
    <w:rsid w:val="0068268D"/>
    <w:rsid w:val="006863EC"/>
    <w:rsid w:val="0068681B"/>
    <w:rsid w:val="00687B21"/>
    <w:rsid w:val="00691449"/>
    <w:rsid w:val="00691D51"/>
    <w:rsid w:val="006947A7"/>
    <w:rsid w:val="006A1291"/>
    <w:rsid w:val="006A169B"/>
    <w:rsid w:val="006A339D"/>
    <w:rsid w:val="006A5271"/>
    <w:rsid w:val="006A77B0"/>
    <w:rsid w:val="006B5323"/>
    <w:rsid w:val="006B7A29"/>
    <w:rsid w:val="006C35C0"/>
    <w:rsid w:val="006C3BD8"/>
    <w:rsid w:val="006C6D3E"/>
    <w:rsid w:val="006D0153"/>
    <w:rsid w:val="006D1495"/>
    <w:rsid w:val="006D3995"/>
    <w:rsid w:val="006D49E1"/>
    <w:rsid w:val="006D557F"/>
    <w:rsid w:val="006D5AB5"/>
    <w:rsid w:val="006E0277"/>
    <w:rsid w:val="006E10EA"/>
    <w:rsid w:val="006E11F1"/>
    <w:rsid w:val="006E178C"/>
    <w:rsid w:val="006E254F"/>
    <w:rsid w:val="006E33B7"/>
    <w:rsid w:val="006E3DF5"/>
    <w:rsid w:val="006E45CE"/>
    <w:rsid w:val="006E514F"/>
    <w:rsid w:val="006E75EA"/>
    <w:rsid w:val="006E7991"/>
    <w:rsid w:val="006F22CA"/>
    <w:rsid w:val="006F36F4"/>
    <w:rsid w:val="006F3ED5"/>
    <w:rsid w:val="006F51B1"/>
    <w:rsid w:val="006F7F29"/>
    <w:rsid w:val="007003D8"/>
    <w:rsid w:val="00702AB6"/>
    <w:rsid w:val="00702AC4"/>
    <w:rsid w:val="00702D96"/>
    <w:rsid w:val="00703AC6"/>
    <w:rsid w:val="00711347"/>
    <w:rsid w:val="007123F3"/>
    <w:rsid w:val="0071489C"/>
    <w:rsid w:val="00715ABA"/>
    <w:rsid w:val="00715E90"/>
    <w:rsid w:val="00716D17"/>
    <w:rsid w:val="00716F2C"/>
    <w:rsid w:val="007202ED"/>
    <w:rsid w:val="0072180C"/>
    <w:rsid w:val="00721E6B"/>
    <w:rsid w:val="00722259"/>
    <w:rsid w:val="007232D2"/>
    <w:rsid w:val="007274EB"/>
    <w:rsid w:val="00727A3F"/>
    <w:rsid w:val="00727FBB"/>
    <w:rsid w:val="0073099F"/>
    <w:rsid w:val="00732B62"/>
    <w:rsid w:val="0073564A"/>
    <w:rsid w:val="007408B1"/>
    <w:rsid w:val="00741C4D"/>
    <w:rsid w:val="00743514"/>
    <w:rsid w:val="00743BD7"/>
    <w:rsid w:val="00744DCA"/>
    <w:rsid w:val="00752757"/>
    <w:rsid w:val="007566FE"/>
    <w:rsid w:val="00756AF9"/>
    <w:rsid w:val="00760295"/>
    <w:rsid w:val="00760DCA"/>
    <w:rsid w:val="00760E20"/>
    <w:rsid w:val="007700CB"/>
    <w:rsid w:val="00771578"/>
    <w:rsid w:val="00772ADE"/>
    <w:rsid w:val="00773E55"/>
    <w:rsid w:val="00776DD0"/>
    <w:rsid w:val="00777038"/>
    <w:rsid w:val="00777F09"/>
    <w:rsid w:val="00780FBC"/>
    <w:rsid w:val="007815BF"/>
    <w:rsid w:val="00782831"/>
    <w:rsid w:val="00783BF1"/>
    <w:rsid w:val="00785F97"/>
    <w:rsid w:val="0078694F"/>
    <w:rsid w:val="00786A2B"/>
    <w:rsid w:val="0079069D"/>
    <w:rsid w:val="00791BFA"/>
    <w:rsid w:val="0079265B"/>
    <w:rsid w:val="007951A4"/>
    <w:rsid w:val="00795E84"/>
    <w:rsid w:val="0079629D"/>
    <w:rsid w:val="007A0005"/>
    <w:rsid w:val="007A3579"/>
    <w:rsid w:val="007B1EA6"/>
    <w:rsid w:val="007B1FB9"/>
    <w:rsid w:val="007B7F49"/>
    <w:rsid w:val="007C1666"/>
    <w:rsid w:val="007C21B7"/>
    <w:rsid w:val="007C39B0"/>
    <w:rsid w:val="007C465B"/>
    <w:rsid w:val="007C55F3"/>
    <w:rsid w:val="007C6EE0"/>
    <w:rsid w:val="007D09F8"/>
    <w:rsid w:val="007D2E96"/>
    <w:rsid w:val="007D3534"/>
    <w:rsid w:val="007D4369"/>
    <w:rsid w:val="007D7C9F"/>
    <w:rsid w:val="007D7EAD"/>
    <w:rsid w:val="007E0E84"/>
    <w:rsid w:val="007E17A8"/>
    <w:rsid w:val="007E4BF0"/>
    <w:rsid w:val="007E5524"/>
    <w:rsid w:val="007E7DCA"/>
    <w:rsid w:val="007F0507"/>
    <w:rsid w:val="007F3EDB"/>
    <w:rsid w:val="007F4816"/>
    <w:rsid w:val="008030D5"/>
    <w:rsid w:val="0080422C"/>
    <w:rsid w:val="0080607D"/>
    <w:rsid w:val="00806EAA"/>
    <w:rsid w:val="00807394"/>
    <w:rsid w:val="0081196F"/>
    <w:rsid w:val="008120EB"/>
    <w:rsid w:val="00812B13"/>
    <w:rsid w:val="00816E04"/>
    <w:rsid w:val="0082538F"/>
    <w:rsid w:val="008315E4"/>
    <w:rsid w:val="008328E1"/>
    <w:rsid w:val="008351A1"/>
    <w:rsid w:val="008373E0"/>
    <w:rsid w:val="00837640"/>
    <w:rsid w:val="008433DF"/>
    <w:rsid w:val="0084380D"/>
    <w:rsid w:val="00846573"/>
    <w:rsid w:val="00852069"/>
    <w:rsid w:val="00853188"/>
    <w:rsid w:val="00853473"/>
    <w:rsid w:val="00854661"/>
    <w:rsid w:val="0085521A"/>
    <w:rsid w:val="008564EB"/>
    <w:rsid w:val="00856CB5"/>
    <w:rsid w:val="0085759F"/>
    <w:rsid w:val="00857B7C"/>
    <w:rsid w:val="00857F83"/>
    <w:rsid w:val="0086055A"/>
    <w:rsid w:val="00860CE8"/>
    <w:rsid w:val="008615F2"/>
    <w:rsid w:val="0086370E"/>
    <w:rsid w:val="00864073"/>
    <w:rsid w:val="00864604"/>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4526"/>
    <w:rsid w:val="008854F3"/>
    <w:rsid w:val="0088564B"/>
    <w:rsid w:val="00887E67"/>
    <w:rsid w:val="008906AD"/>
    <w:rsid w:val="00891F6F"/>
    <w:rsid w:val="00892DD2"/>
    <w:rsid w:val="008972C9"/>
    <w:rsid w:val="008979C6"/>
    <w:rsid w:val="00897D42"/>
    <w:rsid w:val="00897E56"/>
    <w:rsid w:val="008A0B33"/>
    <w:rsid w:val="008A0F7E"/>
    <w:rsid w:val="008A4964"/>
    <w:rsid w:val="008A6FD6"/>
    <w:rsid w:val="008A7F19"/>
    <w:rsid w:val="008B00D4"/>
    <w:rsid w:val="008B192D"/>
    <w:rsid w:val="008B1FD5"/>
    <w:rsid w:val="008B5C4F"/>
    <w:rsid w:val="008C062A"/>
    <w:rsid w:val="008C067E"/>
    <w:rsid w:val="008C0F5F"/>
    <w:rsid w:val="008C26EA"/>
    <w:rsid w:val="008C76CC"/>
    <w:rsid w:val="008D2B7B"/>
    <w:rsid w:val="008D3684"/>
    <w:rsid w:val="008D4CF9"/>
    <w:rsid w:val="008D62DE"/>
    <w:rsid w:val="008D6DF6"/>
    <w:rsid w:val="008E044E"/>
    <w:rsid w:val="008E177B"/>
    <w:rsid w:val="008E215C"/>
    <w:rsid w:val="008E4CAD"/>
    <w:rsid w:val="008E5788"/>
    <w:rsid w:val="008E5E15"/>
    <w:rsid w:val="008F1309"/>
    <w:rsid w:val="008F1AB3"/>
    <w:rsid w:val="008F4D20"/>
    <w:rsid w:val="009005ED"/>
    <w:rsid w:val="00903178"/>
    <w:rsid w:val="009036E3"/>
    <w:rsid w:val="00903724"/>
    <w:rsid w:val="00904CCA"/>
    <w:rsid w:val="0090664C"/>
    <w:rsid w:val="00906FF0"/>
    <w:rsid w:val="00907F57"/>
    <w:rsid w:val="009100C7"/>
    <w:rsid w:val="00913951"/>
    <w:rsid w:val="00915ECF"/>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3568"/>
    <w:rsid w:val="009545E6"/>
    <w:rsid w:val="0095604D"/>
    <w:rsid w:val="00956AE5"/>
    <w:rsid w:val="00961250"/>
    <w:rsid w:val="00961E4D"/>
    <w:rsid w:val="00962256"/>
    <w:rsid w:val="009629A3"/>
    <w:rsid w:val="00962EE2"/>
    <w:rsid w:val="0096300E"/>
    <w:rsid w:val="009645F3"/>
    <w:rsid w:val="00965DA9"/>
    <w:rsid w:val="009663E1"/>
    <w:rsid w:val="009667FF"/>
    <w:rsid w:val="009720C4"/>
    <w:rsid w:val="009724D5"/>
    <w:rsid w:val="00972CBF"/>
    <w:rsid w:val="009745CE"/>
    <w:rsid w:val="00974896"/>
    <w:rsid w:val="00974C7A"/>
    <w:rsid w:val="00976632"/>
    <w:rsid w:val="00976A11"/>
    <w:rsid w:val="009806AF"/>
    <w:rsid w:val="00981B73"/>
    <w:rsid w:val="00986338"/>
    <w:rsid w:val="00986678"/>
    <w:rsid w:val="00995A61"/>
    <w:rsid w:val="00995D77"/>
    <w:rsid w:val="00997D35"/>
    <w:rsid w:val="00997FAF"/>
    <w:rsid w:val="009A0E84"/>
    <w:rsid w:val="009A4460"/>
    <w:rsid w:val="009A4DE0"/>
    <w:rsid w:val="009A58F3"/>
    <w:rsid w:val="009A5DF5"/>
    <w:rsid w:val="009A7805"/>
    <w:rsid w:val="009B07D9"/>
    <w:rsid w:val="009B4078"/>
    <w:rsid w:val="009B4FDE"/>
    <w:rsid w:val="009B6092"/>
    <w:rsid w:val="009B60B9"/>
    <w:rsid w:val="009B7384"/>
    <w:rsid w:val="009C2A6E"/>
    <w:rsid w:val="009C35DC"/>
    <w:rsid w:val="009C46CC"/>
    <w:rsid w:val="009C630C"/>
    <w:rsid w:val="009C6BE4"/>
    <w:rsid w:val="009C72D6"/>
    <w:rsid w:val="009D1E11"/>
    <w:rsid w:val="009D2822"/>
    <w:rsid w:val="009D29AE"/>
    <w:rsid w:val="009D36CC"/>
    <w:rsid w:val="009D3E34"/>
    <w:rsid w:val="009D6F1A"/>
    <w:rsid w:val="009E13FF"/>
    <w:rsid w:val="009E3EB6"/>
    <w:rsid w:val="009F1DAF"/>
    <w:rsid w:val="009F679E"/>
    <w:rsid w:val="00A0025B"/>
    <w:rsid w:val="00A02878"/>
    <w:rsid w:val="00A05783"/>
    <w:rsid w:val="00A05977"/>
    <w:rsid w:val="00A105D6"/>
    <w:rsid w:val="00A10874"/>
    <w:rsid w:val="00A134B6"/>
    <w:rsid w:val="00A13559"/>
    <w:rsid w:val="00A22D88"/>
    <w:rsid w:val="00A30230"/>
    <w:rsid w:val="00A31260"/>
    <w:rsid w:val="00A31D2A"/>
    <w:rsid w:val="00A33047"/>
    <w:rsid w:val="00A35E8E"/>
    <w:rsid w:val="00A42ACA"/>
    <w:rsid w:val="00A44B83"/>
    <w:rsid w:val="00A50130"/>
    <w:rsid w:val="00A51819"/>
    <w:rsid w:val="00A5247B"/>
    <w:rsid w:val="00A554AF"/>
    <w:rsid w:val="00A55AD6"/>
    <w:rsid w:val="00A55B96"/>
    <w:rsid w:val="00A5779D"/>
    <w:rsid w:val="00A57CCE"/>
    <w:rsid w:val="00A57EFA"/>
    <w:rsid w:val="00A622E9"/>
    <w:rsid w:val="00A62559"/>
    <w:rsid w:val="00A62AF5"/>
    <w:rsid w:val="00A6363D"/>
    <w:rsid w:val="00A63880"/>
    <w:rsid w:val="00A654E4"/>
    <w:rsid w:val="00A66154"/>
    <w:rsid w:val="00A7427D"/>
    <w:rsid w:val="00A76BC6"/>
    <w:rsid w:val="00A80060"/>
    <w:rsid w:val="00A8065E"/>
    <w:rsid w:val="00A82DAF"/>
    <w:rsid w:val="00A83B08"/>
    <w:rsid w:val="00A84651"/>
    <w:rsid w:val="00A848F4"/>
    <w:rsid w:val="00A86745"/>
    <w:rsid w:val="00A904E3"/>
    <w:rsid w:val="00A91FDC"/>
    <w:rsid w:val="00A92098"/>
    <w:rsid w:val="00A945BC"/>
    <w:rsid w:val="00A94627"/>
    <w:rsid w:val="00A94FA0"/>
    <w:rsid w:val="00A97329"/>
    <w:rsid w:val="00AA1E39"/>
    <w:rsid w:val="00AA256C"/>
    <w:rsid w:val="00AA2EB1"/>
    <w:rsid w:val="00AA468F"/>
    <w:rsid w:val="00AA5465"/>
    <w:rsid w:val="00AA71EF"/>
    <w:rsid w:val="00AB2974"/>
    <w:rsid w:val="00AB57BE"/>
    <w:rsid w:val="00AB5EBA"/>
    <w:rsid w:val="00AB6AD2"/>
    <w:rsid w:val="00AB6D4F"/>
    <w:rsid w:val="00AB6F0C"/>
    <w:rsid w:val="00AB77DF"/>
    <w:rsid w:val="00AB799B"/>
    <w:rsid w:val="00AC02EC"/>
    <w:rsid w:val="00AC038A"/>
    <w:rsid w:val="00AC5B23"/>
    <w:rsid w:val="00AC7E48"/>
    <w:rsid w:val="00AD072B"/>
    <w:rsid w:val="00AD737F"/>
    <w:rsid w:val="00AE04EE"/>
    <w:rsid w:val="00AE2224"/>
    <w:rsid w:val="00AE408A"/>
    <w:rsid w:val="00AE421B"/>
    <w:rsid w:val="00AE4367"/>
    <w:rsid w:val="00AE4BA4"/>
    <w:rsid w:val="00AF08A2"/>
    <w:rsid w:val="00AF2ABC"/>
    <w:rsid w:val="00AF32D9"/>
    <w:rsid w:val="00AF52C4"/>
    <w:rsid w:val="00B00004"/>
    <w:rsid w:val="00B0065E"/>
    <w:rsid w:val="00B03A87"/>
    <w:rsid w:val="00B06A49"/>
    <w:rsid w:val="00B078DD"/>
    <w:rsid w:val="00B1063C"/>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59C2"/>
    <w:rsid w:val="00B371AD"/>
    <w:rsid w:val="00B37BF3"/>
    <w:rsid w:val="00B412A5"/>
    <w:rsid w:val="00B4190D"/>
    <w:rsid w:val="00B41E8D"/>
    <w:rsid w:val="00B426FC"/>
    <w:rsid w:val="00B43FFC"/>
    <w:rsid w:val="00B45BDB"/>
    <w:rsid w:val="00B45E6B"/>
    <w:rsid w:val="00B46C49"/>
    <w:rsid w:val="00B47635"/>
    <w:rsid w:val="00B47D99"/>
    <w:rsid w:val="00B47F13"/>
    <w:rsid w:val="00B5093D"/>
    <w:rsid w:val="00B513E4"/>
    <w:rsid w:val="00B52716"/>
    <w:rsid w:val="00B52941"/>
    <w:rsid w:val="00B53ABC"/>
    <w:rsid w:val="00B53F42"/>
    <w:rsid w:val="00B5498E"/>
    <w:rsid w:val="00B570AB"/>
    <w:rsid w:val="00B5744B"/>
    <w:rsid w:val="00B60180"/>
    <w:rsid w:val="00B6061E"/>
    <w:rsid w:val="00B624CD"/>
    <w:rsid w:val="00B64922"/>
    <w:rsid w:val="00B65619"/>
    <w:rsid w:val="00B660AF"/>
    <w:rsid w:val="00B71664"/>
    <w:rsid w:val="00B71872"/>
    <w:rsid w:val="00B72175"/>
    <w:rsid w:val="00B72CC7"/>
    <w:rsid w:val="00B7702C"/>
    <w:rsid w:val="00B83670"/>
    <w:rsid w:val="00B838B5"/>
    <w:rsid w:val="00B83A83"/>
    <w:rsid w:val="00B90374"/>
    <w:rsid w:val="00B907A8"/>
    <w:rsid w:val="00B913F1"/>
    <w:rsid w:val="00B92CBB"/>
    <w:rsid w:val="00B94411"/>
    <w:rsid w:val="00B950F8"/>
    <w:rsid w:val="00B979D6"/>
    <w:rsid w:val="00BA6CCA"/>
    <w:rsid w:val="00BB0B0D"/>
    <w:rsid w:val="00BB0BE9"/>
    <w:rsid w:val="00BB334F"/>
    <w:rsid w:val="00BB3D4B"/>
    <w:rsid w:val="00BB60D4"/>
    <w:rsid w:val="00BB6592"/>
    <w:rsid w:val="00BB7FB9"/>
    <w:rsid w:val="00BC1FD1"/>
    <w:rsid w:val="00BC2718"/>
    <w:rsid w:val="00BC31A9"/>
    <w:rsid w:val="00BC613A"/>
    <w:rsid w:val="00BC6D51"/>
    <w:rsid w:val="00BC6DA1"/>
    <w:rsid w:val="00BD23B1"/>
    <w:rsid w:val="00BD354D"/>
    <w:rsid w:val="00BD3D13"/>
    <w:rsid w:val="00BD3EF6"/>
    <w:rsid w:val="00BD6C46"/>
    <w:rsid w:val="00BD71CA"/>
    <w:rsid w:val="00BD7FF6"/>
    <w:rsid w:val="00BE11FD"/>
    <w:rsid w:val="00BE1457"/>
    <w:rsid w:val="00BE1EA2"/>
    <w:rsid w:val="00BE3515"/>
    <w:rsid w:val="00BE3D75"/>
    <w:rsid w:val="00BE3EAB"/>
    <w:rsid w:val="00BE51EA"/>
    <w:rsid w:val="00BE78B5"/>
    <w:rsid w:val="00BF0030"/>
    <w:rsid w:val="00BF048F"/>
    <w:rsid w:val="00BF2DDE"/>
    <w:rsid w:val="00BF3EB7"/>
    <w:rsid w:val="00C01860"/>
    <w:rsid w:val="00C0292A"/>
    <w:rsid w:val="00C055F4"/>
    <w:rsid w:val="00C05A94"/>
    <w:rsid w:val="00C06CD7"/>
    <w:rsid w:val="00C12968"/>
    <w:rsid w:val="00C13262"/>
    <w:rsid w:val="00C171FD"/>
    <w:rsid w:val="00C200EB"/>
    <w:rsid w:val="00C23B3B"/>
    <w:rsid w:val="00C24488"/>
    <w:rsid w:val="00C25120"/>
    <w:rsid w:val="00C26DC2"/>
    <w:rsid w:val="00C27191"/>
    <w:rsid w:val="00C27EFC"/>
    <w:rsid w:val="00C318A4"/>
    <w:rsid w:val="00C3313E"/>
    <w:rsid w:val="00C36135"/>
    <w:rsid w:val="00C36B44"/>
    <w:rsid w:val="00C40E3E"/>
    <w:rsid w:val="00C41E9A"/>
    <w:rsid w:val="00C42C64"/>
    <w:rsid w:val="00C43816"/>
    <w:rsid w:val="00C43FF4"/>
    <w:rsid w:val="00C457EE"/>
    <w:rsid w:val="00C46856"/>
    <w:rsid w:val="00C518E7"/>
    <w:rsid w:val="00C539E3"/>
    <w:rsid w:val="00C63176"/>
    <w:rsid w:val="00C64389"/>
    <w:rsid w:val="00C65552"/>
    <w:rsid w:val="00C71565"/>
    <w:rsid w:val="00C72CDD"/>
    <w:rsid w:val="00C73DB4"/>
    <w:rsid w:val="00C757D1"/>
    <w:rsid w:val="00C75DF9"/>
    <w:rsid w:val="00C765E7"/>
    <w:rsid w:val="00C766CF"/>
    <w:rsid w:val="00C767BB"/>
    <w:rsid w:val="00C76C87"/>
    <w:rsid w:val="00C76DFB"/>
    <w:rsid w:val="00C849C7"/>
    <w:rsid w:val="00C85FD4"/>
    <w:rsid w:val="00C863D3"/>
    <w:rsid w:val="00C86519"/>
    <w:rsid w:val="00C86A75"/>
    <w:rsid w:val="00C8723A"/>
    <w:rsid w:val="00C90875"/>
    <w:rsid w:val="00C945A6"/>
    <w:rsid w:val="00C9675D"/>
    <w:rsid w:val="00CA0145"/>
    <w:rsid w:val="00CA0D4F"/>
    <w:rsid w:val="00CA2713"/>
    <w:rsid w:val="00CA2A1E"/>
    <w:rsid w:val="00CA3638"/>
    <w:rsid w:val="00CA3F80"/>
    <w:rsid w:val="00CA4F50"/>
    <w:rsid w:val="00CA5831"/>
    <w:rsid w:val="00CA7086"/>
    <w:rsid w:val="00CB1796"/>
    <w:rsid w:val="00CB29D5"/>
    <w:rsid w:val="00CB30A4"/>
    <w:rsid w:val="00CB45E0"/>
    <w:rsid w:val="00CB5F43"/>
    <w:rsid w:val="00CB6584"/>
    <w:rsid w:val="00CC085C"/>
    <w:rsid w:val="00CC193B"/>
    <w:rsid w:val="00CC295B"/>
    <w:rsid w:val="00CC4B4B"/>
    <w:rsid w:val="00CC4F57"/>
    <w:rsid w:val="00CC5299"/>
    <w:rsid w:val="00CC550B"/>
    <w:rsid w:val="00CC5564"/>
    <w:rsid w:val="00CD1F60"/>
    <w:rsid w:val="00CE2979"/>
    <w:rsid w:val="00CE2CCF"/>
    <w:rsid w:val="00CE3352"/>
    <w:rsid w:val="00CE5AE6"/>
    <w:rsid w:val="00CE62E2"/>
    <w:rsid w:val="00CE63D4"/>
    <w:rsid w:val="00CE66A3"/>
    <w:rsid w:val="00CF05F0"/>
    <w:rsid w:val="00CF2365"/>
    <w:rsid w:val="00CF301B"/>
    <w:rsid w:val="00CF31DF"/>
    <w:rsid w:val="00CF4BE9"/>
    <w:rsid w:val="00CF5F30"/>
    <w:rsid w:val="00CF6168"/>
    <w:rsid w:val="00CF664C"/>
    <w:rsid w:val="00CF786D"/>
    <w:rsid w:val="00CF7ED5"/>
    <w:rsid w:val="00D0267E"/>
    <w:rsid w:val="00D02CC8"/>
    <w:rsid w:val="00D048D0"/>
    <w:rsid w:val="00D054A3"/>
    <w:rsid w:val="00D10112"/>
    <w:rsid w:val="00D1096B"/>
    <w:rsid w:val="00D145A7"/>
    <w:rsid w:val="00D146ED"/>
    <w:rsid w:val="00D1490B"/>
    <w:rsid w:val="00D14C4D"/>
    <w:rsid w:val="00D14CFD"/>
    <w:rsid w:val="00D20580"/>
    <w:rsid w:val="00D20C00"/>
    <w:rsid w:val="00D2399C"/>
    <w:rsid w:val="00D25E86"/>
    <w:rsid w:val="00D269E0"/>
    <w:rsid w:val="00D30A5D"/>
    <w:rsid w:val="00D30AFC"/>
    <w:rsid w:val="00D30D41"/>
    <w:rsid w:val="00D31251"/>
    <w:rsid w:val="00D31A04"/>
    <w:rsid w:val="00D31B9A"/>
    <w:rsid w:val="00D33DCD"/>
    <w:rsid w:val="00D348FF"/>
    <w:rsid w:val="00D34BCA"/>
    <w:rsid w:val="00D41B64"/>
    <w:rsid w:val="00D47561"/>
    <w:rsid w:val="00D47857"/>
    <w:rsid w:val="00D47863"/>
    <w:rsid w:val="00D5155C"/>
    <w:rsid w:val="00D51768"/>
    <w:rsid w:val="00D51DA5"/>
    <w:rsid w:val="00D5366C"/>
    <w:rsid w:val="00D55262"/>
    <w:rsid w:val="00D56774"/>
    <w:rsid w:val="00D57691"/>
    <w:rsid w:val="00D6240E"/>
    <w:rsid w:val="00D64511"/>
    <w:rsid w:val="00D64ED6"/>
    <w:rsid w:val="00D65133"/>
    <w:rsid w:val="00D66F97"/>
    <w:rsid w:val="00D67CEC"/>
    <w:rsid w:val="00D7082B"/>
    <w:rsid w:val="00D71203"/>
    <w:rsid w:val="00D71588"/>
    <w:rsid w:val="00D71D1A"/>
    <w:rsid w:val="00D75168"/>
    <w:rsid w:val="00D758FB"/>
    <w:rsid w:val="00D75EAD"/>
    <w:rsid w:val="00D77329"/>
    <w:rsid w:val="00D80A0F"/>
    <w:rsid w:val="00D81FD6"/>
    <w:rsid w:val="00D82608"/>
    <w:rsid w:val="00D839CE"/>
    <w:rsid w:val="00D8490C"/>
    <w:rsid w:val="00D859DC"/>
    <w:rsid w:val="00D867CD"/>
    <w:rsid w:val="00D86B73"/>
    <w:rsid w:val="00D875BC"/>
    <w:rsid w:val="00D875CF"/>
    <w:rsid w:val="00D8770B"/>
    <w:rsid w:val="00D90B5B"/>
    <w:rsid w:val="00D9276F"/>
    <w:rsid w:val="00D92907"/>
    <w:rsid w:val="00D93CD7"/>
    <w:rsid w:val="00D93DD4"/>
    <w:rsid w:val="00D965EB"/>
    <w:rsid w:val="00D97EBF"/>
    <w:rsid w:val="00DA0848"/>
    <w:rsid w:val="00DA100B"/>
    <w:rsid w:val="00DA4CF2"/>
    <w:rsid w:val="00DA56B3"/>
    <w:rsid w:val="00DA7F64"/>
    <w:rsid w:val="00DB2E3C"/>
    <w:rsid w:val="00DB30E4"/>
    <w:rsid w:val="00DB4656"/>
    <w:rsid w:val="00DB4DDF"/>
    <w:rsid w:val="00DB51AE"/>
    <w:rsid w:val="00DC12CB"/>
    <w:rsid w:val="00DC177D"/>
    <w:rsid w:val="00DC1789"/>
    <w:rsid w:val="00DC2082"/>
    <w:rsid w:val="00DC4E27"/>
    <w:rsid w:val="00DC4F1C"/>
    <w:rsid w:val="00DC56F3"/>
    <w:rsid w:val="00DC65D8"/>
    <w:rsid w:val="00DD13CD"/>
    <w:rsid w:val="00DD2066"/>
    <w:rsid w:val="00DD21E5"/>
    <w:rsid w:val="00DD3D7B"/>
    <w:rsid w:val="00DE1497"/>
    <w:rsid w:val="00DE401F"/>
    <w:rsid w:val="00DE4860"/>
    <w:rsid w:val="00DE6C67"/>
    <w:rsid w:val="00DE6DBE"/>
    <w:rsid w:val="00DE75B2"/>
    <w:rsid w:val="00DF4CA0"/>
    <w:rsid w:val="00DF7259"/>
    <w:rsid w:val="00E00C8D"/>
    <w:rsid w:val="00E01386"/>
    <w:rsid w:val="00E01753"/>
    <w:rsid w:val="00E05A2A"/>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27D4C"/>
    <w:rsid w:val="00E30528"/>
    <w:rsid w:val="00E3152C"/>
    <w:rsid w:val="00E317B2"/>
    <w:rsid w:val="00E32366"/>
    <w:rsid w:val="00E34038"/>
    <w:rsid w:val="00E36D2B"/>
    <w:rsid w:val="00E37D5C"/>
    <w:rsid w:val="00E403D5"/>
    <w:rsid w:val="00E420AB"/>
    <w:rsid w:val="00E502E7"/>
    <w:rsid w:val="00E51054"/>
    <w:rsid w:val="00E523F8"/>
    <w:rsid w:val="00E55051"/>
    <w:rsid w:val="00E578EA"/>
    <w:rsid w:val="00E57F3E"/>
    <w:rsid w:val="00E60E53"/>
    <w:rsid w:val="00E70DB6"/>
    <w:rsid w:val="00E70F6E"/>
    <w:rsid w:val="00E71F2D"/>
    <w:rsid w:val="00E72091"/>
    <w:rsid w:val="00E72F6B"/>
    <w:rsid w:val="00E74241"/>
    <w:rsid w:val="00E745C0"/>
    <w:rsid w:val="00E75022"/>
    <w:rsid w:val="00E800F5"/>
    <w:rsid w:val="00E8076D"/>
    <w:rsid w:val="00E820BA"/>
    <w:rsid w:val="00E847C4"/>
    <w:rsid w:val="00E87DD7"/>
    <w:rsid w:val="00E906D5"/>
    <w:rsid w:val="00E929B8"/>
    <w:rsid w:val="00E94211"/>
    <w:rsid w:val="00E96883"/>
    <w:rsid w:val="00EA24F4"/>
    <w:rsid w:val="00EA2611"/>
    <w:rsid w:val="00EA4885"/>
    <w:rsid w:val="00EA50A1"/>
    <w:rsid w:val="00EA50B1"/>
    <w:rsid w:val="00EA692F"/>
    <w:rsid w:val="00EA72A9"/>
    <w:rsid w:val="00EA7B7D"/>
    <w:rsid w:val="00EA7D29"/>
    <w:rsid w:val="00EB321D"/>
    <w:rsid w:val="00EB39F1"/>
    <w:rsid w:val="00EB4667"/>
    <w:rsid w:val="00EB5C9C"/>
    <w:rsid w:val="00EC1246"/>
    <w:rsid w:val="00EC3194"/>
    <w:rsid w:val="00EC3797"/>
    <w:rsid w:val="00ED10C4"/>
    <w:rsid w:val="00ED2B48"/>
    <w:rsid w:val="00ED2D08"/>
    <w:rsid w:val="00ED4DFE"/>
    <w:rsid w:val="00ED7F1F"/>
    <w:rsid w:val="00ED7FE4"/>
    <w:rsid w:val="00EE388E"/>
    <w:rsid w:val="00EE4EE6"/>
    <w:rsid w:val="00EE536D"/>
    <w:rsid w:val="00EE5474"/>
    <w:rsid w:val="00EE5518"/>
    <w:rsid w:val="00EE5635"/>
    <w:rsid w:val="00EF43C0"/>
    <w:rsid w:val="00EF4DF4"/>
    <w:rsid w:val="00EF5022"/>
    <w:rsid w:val="00EF7E99"/>
    <w:rsid w:val="00F00047"/>
    <w:rsid w:val="00F021FD"/>
    <w:rsid w:val="00F050CF"/>
    <w:rsid w:val="00F05979"/>
    <w:rsid w:val="00F10ABD"/>
    <w:rsid w:val="00F10CF9"/>
    <w:rsid w:val="00F14486"/>
    <w:rsid w:val="00F15FEB"/>
    <w:rsid w:val="00F160CB"/>
    <w:rsid w:val="00F17C21"/>
    <w:rsid w:val="00F17DA6"/>
    <w:rsid w:val="00F2159E"/>
    <w:rsid w:val="00F21D1C"/>
    <w:rsid w:val="00F222D9"/>
    <w:rsid w:val="00F2315A"/>
    <w:rsid w:val="00F2411C"/>
    <w:rsid w:val="00F25333"/>
    <w:rsid w:val="00F27421"/>
    <w:rsid w:val="00F2752D"/>
    <w:rsid w:val="00F31108"/>
    <w:rsid w:val="00F34157"/>
    <w:rsid w:val="00F344BB"/>
    <w:rsid w:val="00F34FCB"/>
    <w:rsid w:val="00F350A6"/>
    <w:rsid w:val="00F35373"/>
    <w:rsid w:val="00F35513"/>
    <w:rsid w:val="00F37DDD"/>
    <w:rsid w:val="00F4048A"/>
    <w:rsid w:val="00F441CF"/>
    <w:rsid w:val="00F444DB"/>
    <w:rsid w:val="00F45841"/>
    <w:rsid w:val="00F45EB9"/>
    <w:rsid w:val="00F4737A"/>
    <w:rsid w:val="00F51B20"/>
    <w:rsid w:val="00F554C8"/>
    <w:rsid w:val="00F6004B"/>
    <w:rsid w:val="00F621A1"/>
    <w:rsid w:val="00F62252"/>
    <w:rsid w:val="00F64289"/>
    <w:rsid w:val="00F679DA"/>
    <w:rsid w:val="00F67BC6"/>
    <w:rsid w:val="00F728BC"/>
    <w:rsid w:val="00F73145"/>
    <w:rsid w:val="00F73A25"/>
    <w:rsid w:val="00F73F43"/>
    <w:rsid w:val="00F74512"/>
    <w:rsid w:val="00F759C0"/>
    <w:rsid w:val="00F760D3"/>
    <w:rsid w:val="00F80EA9"/>
    <w:rsid w:val="00F81A78"/>
    <w:rsid w:val="00F82234"/>
    <w:rsid w:val="00F837C4"/>
    <w:rsid w:val="00F83E60"/>
    <w:rsid w:val="00F86171"/>
    <w:rsid w:val="00F87649"/>
    <w:rsid w:val="00F878EC"/>
    <w:rsid w:val="00F905A0"/>
    <w:rsid w:val="00F9089E"/>
    <w:rsid w:val="00F92BB9"/>
    <w:rsid w:val="00F932C7"/>
    <w:rsid w:val="00F96BD0"/>
    <w:rsid w:val="00F96BDE"/>
    <w:rsid w:val="00FA0D31"/>
    <w:rsid w:val="00FA1D23"/>
    <w:rsid w:val="00FA2250"/>
    <w:rsid w:val="00FA258B"/>
    <w:rsid w:val="00FA524F"/>
    <w:rsid w:val="00FA54C2"/>
    <w:rsid w:val="00FA5D5B"/>
    <w:rsid w:val="00FA76E6"/>
    <w:rsid w:val="00FB02DB"/>
    <w:rsid w:val="00FB14BE"/>
    <w:rsid w:val="00FB1F1F"/>
    <w:rsid w:val="00FB54A0"/>
    <w:rsid w:val="00FB68C4"/>
    <w:rsid w:val="00FB72BB"/>
    <w:rsid w:val="00FC083B"/>
    <w:rsid w:val="00FC20B8"/>
    <w:rsid w:val="00FC66C2"/>
    <w:rsid w:val="00FC66E5"/>
    <w:rsid w:val="00FD229C"/>
    <w:rsid w:val="00FD2CDC"/>
    <w:rsid w:val="00FD33DF"/>
    <w:rsid w:val="00FD6E71"/>
    <w:rsid w:val="00FD7351"/>
    <w:rsid w:val="00FD77D2"/>
    <w:rsid w:val="00FE13C3"/>
    <w:rsid w:val="00FE2B2E"/>
    <w:rsid w:val="00FE4A28"/>
    <w:rsid w:val="00FE63E0"/>
    <w:rsid w:val="00FF33D0"/>
    <w:rsid w:val="00FF3E10"/>
    <w:rsid w:val="00FF44DF"/>
    <w:rsid w:val="00FF6682"/>
    <w:rsid w:val="00FF6D71"/>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63960">
      <w:bodyDiv w:val="1"/>
      <w:marLeft w:val="0"/>
      <w:marRight w:val="0"/>
      <w:marTop w:val="0"/>
      <w:marBottom w:val="0"/>
      <w:divBdr>
        <w:top w:val="none" w:sz="0" w:space="0" w:color="auto"/>
        <w:left w:val="none" w:sz="0" w:space="0" w:color="auto"/>
        <w:bottom w:val="none" w:sz="0" w:space="0" w:color="auto"/>
        <w:right w:val="none" w:sz="0" w:space="0" w:color="auto"/>
      </w:divBdr>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26912040">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13569533">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849950616">
      <w:bodyDiv w:val="1"/>
      <w:marLeft w:val="0"/>
      <w:marRight w:val="0"/>
      <w:marTop w:val="0"/>
      <w:marBottom w:val="0"/>
      <w:divBdr>
        <w:top w:val="none" w:sz="0" w:space="0" w:color="auto"/>
        <w:left w:val="none" w:sz="0" w:space="0" w:color="auto"/>
        <w:bottom w:val="none" w:sz="0" w:space="0" w:color="auto"/>
        <w:right w:val="none" w:sz="0" w:space="0" w:color="auto"/>
      </w:divBdr>
    </w:div>
    <w:div w:id="888224219">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20792364">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0738391">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54936423">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32367267">
      <w:bodyDiv w:val="1"/>
      <w:marLeft w:val="0"/>
      <w:marRight w:val="0"/>
      <w:marTop w:val="0"/>
      <w:marBottom w:val="0"/>
      <w:divBdr>
        <w:top w:val="none" w:sz="0" w:space="0" w:color="auto"/>
        <w:left w:val="none" w:sz="0" w:space="0" w:color="auto"/>
        <w:bottom w:val="none" w:sz="0" w:space="0" w:color="auto"/>
        <w:right w:val="none" w:sz="0" w:space="0" w:color="auto"/>
      </w:divBdr>
      <w:divsChild>
        <w:div w:id="210120628">
          <w:marLeft w:val="0"/>
          <w:marRight w:val="0"/>
          <w:marTop w:val="0"/>
          <w:marBottom w:val="0"/>
          <w:divBdr>
            <w:top w:val="none" w:sz="0" w:space="0" w:color="auto"/>
            <w:left w:val="none" w:sz="0" w:space="0" w:color="auto"/>
            <w:bottom w:val="none" w:sz="0" w:space="0" w:color="auto"/>
            <w:right w:val="none" w:sz="0" w:space="0" w:color="auto"/>
          </w:divBdr>
        </w:div>
        <w:div w:id="289475634">
          <w:marLeft w:val="0"/>
          <w:marRight w:val="0"/>
          <w:marTop w:val="0"/>
          <w:marBottom w:val="0"/>
          <w:divBdr>
            <w:top w:val="none" w:sz="0" w:space="0" w:color="auto"/>
            <w:left w:val="none" w:sz="0" w:space="0" w:color="auto"/>
            <w:bottom w:val="none" w:sz="0" w:space="0" w:color="auto"/>
            <w:right w:val="none" w:sz="0" w:space="0" w:color="auto"/>
          </w:divBdr>
        </w:div>
        <w:div w:id="1868324428">
          <w:marLeft w:val="0"/>
          <w:marRight w:val="0"/>
          <w:marTop w:val="0"/>
          <w:marBottom w:val="0"/>
          <w:divBdr>
            <w:top w:val="none" w:sz="0" w:space="0" w:color="auto"/>
            <w:left w:val="none" w:sz="0" w:space="0" w:color="auto"/>
            <w:bottom w:val="none" w:sz="0" w:space="0" w:color="auto"/>
            <w:right w:val="none" w:sz="0" w:space="0" w:color="auto"/>
          </w:divBdr>
        </w:div>
        <w:div w:id="459349502">
          <w:marLeft w:val="0"/>
          <w:marRight w:val="0"/>
          <w:marTop w:val="0"/>
          <w:marBottom w:val="0"/>
          <w:divBdr>
            <w:top w:val="none" w:sz="0" w:space="0" w:color="auto"/>
            <w:left w:val="none" w:sz="0" w:space="0" w:color="auto"/>
            <w:bottom w:val="none" w:sz="0" w:space="0" w:color="auto"/>
            <w:right w:val="none" w:sz="0" w:space="0" w:color="auto"/>
          </w:divBdr>
        </w:div>
        <w:div w:id="817651798">
          <w:marLeft w:val="0"/>
          <w:marRight w:val="0"/>
          <w:marTop w:val="0"/>
          <w:marBottom w:val="0"/>
          <w:divBdr>
            <w:top w:val="none" w:sz="0" w:space="0" w:color="auto"/>
            <w:left w:val="none" w:sz="0" w:space="0" w:color="auto"/>
            <w:bottom w:val="none" w:sz="0" w:space="0" w:color="auto"/>
            <w:right w:val="none" w:sz="0" w:space="0" w:color="auto"/>
          </w:divBdr>
        </w:div>
        <w:div w:id="1555196667">
          <w:marLeft w:val="0"/>
          <w:marRight w:val="0"/>
          <w:marTop w:val="0"/>
          <w:marBottom w:val="0"/>
          <w:divBdr>
            <w:top w:val="none" w:sz="0" w:space="0" w:color="auto"/>
            <w:left w:val="none" w:sz="0" w:space="0" w:color="auto"/>
            <w:bottom w:val="none" w:sz="0" w:space="0" w:color="auto"/>
            <w:right w:val="none" w:sz="0" w:space="0" w:color="auto"/>
          </w:divBdr>
        </w:div>
        <w:div w:id="1497262343">
          <w:marLeft w:val="0"/>
          <w:marRight w:val="0"/>
          <w:marTop w:val="0"/>
          <w:marBottom w:val="0"/>
          <w:divBdr>
            <w:top w:val="none" w:sz="0" w:space="0" w:color="auto"/>
            <w:left w:val="none" w:sz="0" w:space="0" w:color="auto"/>
            <w:bottom w:val="none" w:sz="0" w:space="0" w:color="auto"/>
            <w:right w:val="none" w:sz="0" w:space="0" w:color="auto"/>
          </w:divBdr>
        </w:div>
        <w:div w:id="1331562678">
          <w:marLeft w:val="0"/>
          <w:marRight w:val="0"/>
          <w:marTop w:val="0"/>
          <w:marBottom w:val="0"/>
          <w:divBdr>
            <w:top w:val="none" w:sz="0" w:space="0" w:color="auto"/>
            <w:left w:val="none" w:sz="0" w:space="0" w:color="auto"/>
            <w:bottom w:val="none" w:sz="0" w:space="0" w:color="auto"/>
            <w:right w:val="none" w:sz="0" w:space="0" w:color="auto"/>
          </w:divBdr>
        </w:div>
        <w:div w:id="673148307">
          <w:marLeft w:val="0"/>
          <w:marRight w:val="0"/>
          <w:marTop w:val="0"/>
          <w:marBottom w:val="0"/>
          <w:divBdr>
            <w:top w:val="none" w:sz="0" w:space="0" w:color="auto"/>
            <w:left w:val="none" w:sz="0" w:space="0" w:color="auto"/>
            <w:bottom w:val="none" w:sz="0" w:space="0" w:color="auto"/>
            <w:right w:val="none" w:sz="0" w:space="0" w:color="auto"/>
          </w:divBdr>
        </w:div>
        <w:div w:id="1146556425">
          <w:marLeft w:val="0"/>
          <w:marRight w:val="0"/>
          <w:marTop w:val="0"/>
          <w:marBottom w:val="0"/>
          <w:divBdr>
            <w:top w:val="none" w:sz="0" w:space="0" w:color="auto"/>
            <w:left w:val="none" w:sz="0" w:space="0" w:color="auto"/>
            <w:bottom w:val="none" w:sz="0" w:space="0" w:color="auto"/>
            <w:right w:val="none" w:sz="0" w:space="0" w:color="auto"/>
          </w:divBdr>
        </w:div>
        <w:div w:id="893660553">
          <w:marLeft w:val="0"/>
          <w:marRight w:val="0"/>
          <w:marTop w:val="0"/>
          <w:marBottom w:val="0"/>
          <w:divBdr>
            <w:top w:val="none" w:sz="0" w:space="0" w:color="auto"/>
            <w:left w:val="none" w:sz="0" w:space="0" w:color="auto"/>
            <w:bottom w:val="none" w:sz="0" w:space="0" w:color="auto"/>
            <w:right w:val="none" w:sz="0" w:space="0" w:color="auto"/>
          </w:divBdr>
        </w:div>
        <w:div w:id="1915774512">
          <w:marLeft w:val="0"/>
          <w:marRight w:val="0"/>
          <w:marTop w:val="0"/>
          <w:marBottom w:val="0"/>
          <w:divBdr>
            <w:top w:val="none" w:sz="0" w:space="0" w:color="auto"/>
            <w:left w:val="none" w:sz="0" w:space="0" w:color="auto"/>
            <w:bottom w:val="none" w:sz="0" w:space="0" w:color="auto"/>
            <w:right w:val="none" w:sz="0" w:space="0" w:color="auto"/>
          </w:divBdr>
        </w:div>
        <w:div w:id="1612207670">
          <w:marLeft w:val="0"/>
          <w:marRight w:val="0"/>
          <w:marTop w:val="0"/>
          <w:marBottom w:val="0"/>
          <w:divBdr>
            <w:top w:val="none" w:sz="0" w:space="0" w:color="auto"/>
            <w:left w:val="none" w:sz="0" w:space="0" w:color="auto"/>
            <w:bottom w:val="none" w:sz="0" w:space="0" w:color="auto"/>
            <w:right w:val="none" w:sz="0" w:space="0" w:color="auto"/>
          </w:divBdr>
        </w:div>
        <w:div w:id="1774589423">
          <w:marLeft w:val="0"/>
          <w:marRight w:val="0"/>
          <w:marTop w:val="0"/>
          <w:marBottom w:val="0"/>
          <w:divBdr>
            <w:top w:val="none" w:sz="0" w:space="0" w:color="auto"/>
            <w:left w:val="none" w:sz="0" w:space="0" w:color="auto"/>
            <w:bottom w:val="none" w:sz="0" w:space="0" w:color="auto"/>
            <w:right w:val="none" w:sz="0" w:space="0" w:color="auto"/>
          </w:divBdr>
        </w:div>
        <w:div w:id="124013174">
          <w:marLeft w:val="0"/>
          <w:marRight w:val="0"/>
          <w:marTop w:val="0"/>
          <w:marBottom w:val="0"/>
          <w:divBdr>
            <w:top w:val="none" w:sz="0" w:space="0" w:color="auto"/>
            <w:left w:val="none" w:sz="0" w:space="0" w:color="auto"/>
            <w:bottom w:val="none" w:sz="0" w:space="0" w:color="auto"/>
            <w:right w:val="none" w:sz="0" w:space="0" w:color="auto"/>
          </w:divBdr>
        </w:div>
        <w:div w:id="483861679">
          <w:marLeft w:val="0"/>
          <w:marRight w:val="0"/>
          <w:marTop w:val="0"/>
          <w:marBottom w:val="0"/>
          <w:divBdr>
            <w:top w:val="none" w:sz="0" w:space="0" w:color="auto"/>
            <w:left w:val="none" w:sz="0" w:space="0" w:color="auto"/>
            <w:bottom w:val="none" w:sz="0" w:space="0" w:color="auto"/>
            <w:right w:val="none" w:sz="0" w:space="0" w:color="auto"/>
          </w:divBdr>
        </w:div>
        <w:div w:id="1444105279">
          <w:marLeft w:val="0"/>
          <w:marRight w:val="0"/>
          <w:marTop w:val="0"/>
          <w:marBottom w:val="0"/>
          <w:divBdr>
            <w:top w:val="none" w:sz="0" w:space="0" w:color="auto"/>
            <w:left w:val="none" w:sz="0" w:space="0" w:color="auto"/>
            <w:bottom w:val="none" w:sz="0" w:space="0" w:color="auto"/>
            <w:right w:val="none" w:sz="0" w:space="0" w:color="auto"/>
          </w:divBdr>
        </w:div>
        <w:div w:id="786898667">
          <w:marLeft w:val="0"/>
          <w:marRight w:val="0"/>
          <w:marTop w:val="0"/>
          <w:marBottom w:val="0"/>
          <w:divBdr>
            <w:top w:val="none" w:sz="0" w:space="0" w:color="auto"/>
            <w:left w:val="none" w:sz="0" w:space="0" w:color="auto"/>
            <w:bottom w:val="none" w:sz="0" w:space="0" w:color="auto"/>
            <w:right w:val="none" w:sz="0" w:space="0" w:color="auto"/>
          </w:divBdr>
        </w:div>
        <w:div w:id="789515475">
          <w:marLeft w:val="0"/>
          <w:marRight w:val="0"/>
          <w:marTop w:val="0"/>
          <w:marBottom w:val="0"/>
          <w:divBdr>
            <w:top w:val="none" w:sz="0" w:space="0" w:color="auto"/>
            <w:left w:val="none" w:sz="0" w:space="0" w:color="auto"/>
            <w:bottom w:val="none" w:sz="0" w:space="0" w:color="auto"/>
            <w:right w:val="none" w:sz="0" w:space="0" w:color="auto"/>
          </w:divBdr>
        </w:div>
        <w:div w:id="308949729">
          <w:marLeft w:val="0"/>
          <w:marRight w:val="0"/>
          <w:marTop w:val="0"/>
          <w:marBottom w:val="0"/>
          <w:divBdr>
            <w:top w:val="none" w:sz="0" w:space="0" w:color="auto"/>
            <w:left w:val="none" w:sz="0" w:space="0" w:color="auto"/>
            <w:bottom w:val="none" w:sz="0" w:space="0" w:color="auto"/>
            <w:right w:val="none" w:sz="0" w:space="0" w:color="auto"/>
          </w:divBdr>
        </w:div>
        <w:div w:id="76026143">
          <w:marLeft w:val="0"/>
          <w:marRight w:val="0"/>
          <w:marTop w:val="0"/>
          <w:marBottom w:val="0"/>
          <w:divBdr>
            <w:top w:val="none" w:sz="0" w:space="0" w:color="auto"/>
            <w:left w:val="none" w:sz="0" w:space="0" w:color="auto"/>
            <w:bottom w:val="none" w:sz="0" w:space="0" w:color="auto"/>
            <w:right w:val="none" w:sz="0" w:space="0" w:color="auto"/>
          </w:divBdr>
        </w:div>
      </w:divsChild>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59282662">
      <w:bodyDiv w:val="1"/>
      <w:marLeft w:val="0"/>
      <w:marRight w:val="0"/>
      <w:marTop w:val="0"/>
      <w:marBottom w:val="0"/>
      <w:divBdr>
        <w:top w:val="none" w:sz="0" w:space="0" w:color="auto"/>
        <w:left w:val="none" w:sz="0" w:space="0" w:color="auto"/>
        <w:bottom w:val="none" w:sz="0" w:space="0" w:color="auto"/>
        <w:right w:val="none" w:sz="0" w:space="0" w:color="auto"/>
      </w:divBdr>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934">
      <w:bodyDiv w:val="1"/>
      <w:marLeft w:val="0"/>
      <w:marRight w:val="0"/>
      <w:marTop w:val="0"/>
      <w:marBottom w:val="0"/>
      <w:divBdr>
        <w:top w:val="none" w:sz="0" w:space="0" w:color="auto"/>
        <w:left w:val="none" w:sz="0" w:space="0" w:color="auto"/>
        <w:bottom w:val="none" w:sz="0" w:space="0" w:color="auto"/>
        <w:right w:val="none" w:sz="0" w:space="0" w:color="auto"/>
      </w:divBdr>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4669">
      <w:bodyDiv w:val="1"/>
      <w:marLeft w:val="0"/>
      <w:marRight w:val="0"/>
      <w:marTop w:val="0"/>
      <w:marBottom w:val="0"/>
      <w:divBdr>
        <w:top w:val="none" w:sz="0" w:space="0" w:color="auto"/>
        <w:left w:val="none" w:sz="0" w:space="0" w:color="auto"/>
        <w:bottom w:val="none" w:sz="0" w:space="0" w:color="auto"/>
        <w:right w:val="none" w:sz="0" w:space="0" w:color="auto"/>
      </w:divBdr>
      <w:divsChild>
        <w:div w:id="1477601373">
          <w:marLeft w:val="0"/>
          <w:marRight w:val="0"/>
          <w:marTop w:val="122"/>
          <w:marBottom w:val="244"/>
          <w:divBdr>
            <w:top w:val="none" w:sz="0" w:space="0" w:color="auto"/>
            <w:left w:val="none" w:sz="0" w:space="0" w:color="auto"/>
            <w:bottom w:val="none" w:sz="0" w:space="0" w:color="auto"/>
            <w:right w:val="none" w:sz="0" w:space="0" w:color="auto"/>
          </w:divBdr>
          <w:divsChild>
            <w:div w:id="299727686">
              <w:marLeft w:val="0"/>
              <w:marRight w:val="0"/>
              <w:marTop w:val="0"/>
              <w:marBottom w:val="0"/>
              <w:divBdr>
                <w:top w:val="none" w:sz="0" w:space="0" w:color="auto"/>
                <w:left w:val="none" w:sz="0" w:space="0" w:color="auto"/>
                <w:bottom w:val="none" w:sz="0" w:space="0" w:color="auto"/>
                <w:right w:val="none" w:sz="0" w:space="0" w:color="auto"/>
              </w:divBdr>
              <w:divsChild>
                <w:div w:id="1610701700">
                  <w:marLeft w:val="0"/>
                  <w:marRight w:val="0"/>
                  <w:marTop w:val="0"/>
                  <w:marBottom w:val="0"/>
                  <w:divBdr>
                    <w:top w:val="none" w:sz="0" w:space="0" w:color="auto"/>
                    <w:left w:val="none" w:sz="0" w:space="0" w:color="auto"/>
                    <w:bottom w:val="none" w:sz="0" w:space="0" w:color="auto"/>
                    <w:right w:val="none" w:sz="0" w:space="0" w:color="auto"/>
                  </w:divBdr>
                  <w:divsChild>
                    <w:div w:id="925457967">
                      <w:marLeft w:val="0"/>
                      <w:marRight w:val="0"/>
                      <w:marTop w:val="0"/>
                      <w:marBottom w:val="0"/>
                      <w:divBdr>
                        <w:top w:val="none" w:sz="0" w:space="0" w:color="auto"/>
                        <w:left w:val="none" w:sz="0" w:space="0" w:color="auto"/>
                        <w:bottom w:val="none" w:sz="0" w:space="0" w:color="auto"/>
                        <w:right w:val="none" w:sz="0" w:space="0" w:color="auto"/>
                      </w:divBdr>
                      <w:divsChild>
                        <w:div w:id="791020233">
                          <w:marLeft w:val="0"/>
                          <w:marRight w:val="0"/>
                          <w:marTop w:val="0"/>
                          <w:marBottom w:val="0"/>
                          <w:divBdr>
                            <w:top w:val="none" w:sz="0" w:space="0" w:color="auto"/>
                            <w:left w:val="none" w:sz="0" w:space="0" w:color="auto"/>
                            <w:bottom w:val="none" w:sz="0" w:space="0" w:color="auto"/>
                            <w:right w:val="none" w:sz="0" w:space="0" w:color="auto"/>
                          </w:divBdr>
                        </w:div>
                        <w:div w:id="1617642264">
                          <w:marLeft w:val="0"/>
                          <w:marRight w:val="0"/>
                          <w:marTop w:val="0"/>
                          <w:marBottom w:val="0"/>
                          <w:divBdr>
                            <w:top w:val="none" w:sz="0" w:space="0" w:color="auto"/>
                            <w:left w:val="none" w:sz="0" w:space="0" w:color="auto"/>
                            <w:bottom w:val="none" w:sz="0" w:space="0" w:color="auto"/>
                            <w:right w:val="none" w:sz="0" w:space="0" w:color="auto"/>
                          </w:divBdr>
                        </w:div>
                        <w:div w:id="102236934">
                          <w:marLeft w:val="0"/>
                          <w:marRight w:val="0"/>
                          <w:marTop w:val="0"/>
                          <w:marBottom w:val="0"/>
                          <w:divBdr>
                            <w:top w:val="none" w:sz="0" w:space="0" w:color="auto"/>
                            <w:left w:val="none" w:sz="0" w:space="0" w:color="auto"/>
                            <w:bottom w:val="none" w:sz="0" w:space="0" w:color="auto"/>
                            <w:right w:val="none" w:sz="0" w:space="0" w:color="auto"/>
                          </w:divBdr>
                        </w:div>
                        <w:div w:id="1996104477">
                          <w:marLeft w:val="0"/>
                          <w:marRight w:val="0"/>
                          <w:marTop w:val="0"/>
                          <w:marBottom w:val="0"/>
                          <w:divBdr>
                            <w:top w:val="none" w:sz="0" w:space="0" w:color="auto"/>
                            <w:left w:val="none" w:sz="0" w:space="0" w:color="auto"/>
                            <w:bottom w:val="none" w:sz="0" w:space="0" w:color="auto"/>
                            <w:right w:val="none" w:sz="0" w:space="0" w:color="auto"/>
                          </w:divBdr>
                        </w:div>
                        <w:div w:id="364135733">
                          <w:marLeft w:val="0"/>
                          <w:marRight w:val="0"/>
                          <w:marTop w:val="0"/>
                          <w:marBottom w:val="0"/>
                          <w:divBdr>
                            <w:top w:val="none" w:sz="0" w:space="0" w:color="auto"/>
                            <w:left w:val="none" w:sz="0" w:space="0" w:color="auto"/>
                            <w:bottom w:val="none" w:sz="0" w:space="0" w:color="auto"/>
                            <w:right w:val="none" w:sz="0" w:space="0" w:color="auto"/>
                          </w:divBdr>
                        </w:div>
                        <w:div w:id="539559426">
                          <w:marLeft w:val="0"/>
                          <w:marRight w:val="0"/>
                          <w:marTop w:val="0"/>
                          <w:marBottom w:val="0"/>
                          <w:divBdr>
                            <w:top w:val="none" w:sz="0" w:space="0" w:color="auto"/>
                            <w:left w:val="none" w:sz="0" w:space="0" w:color="auto"/>
                            <w:bottom w:val="none" w:sz="0" w:space="0" w:color="auto"/>
                            <w:right w:val="none" w:sz="0" w:space="0" w:color="auto"/>
                          </w:divBdr>
                        </w:div>
                        <w:div w:id="331764623">
                          <w:marLeft w:val="0"/>
                          <w:marRight w:val="0"/>
                          <w:marTop w:val="0"/>
                          <w:marBottom w:val="0"/>
                          <w:divBdr>
                            <w:top w:val="none" w:sz="0" w:space="0" w:color="auto"/>
                            <w:left w:val="none" w:sz="0" w:space="0" w:color="auto"/>
                            <w:bottom w:val="none" w:sz="0" w:space="0" w:color="auto"/>
                            <w:right w:val="none" w:sz="0" w:space="0" w:color="auto"/>
                          </w:divBdr>
                        </w:div>
                        <w:div w:id="713774180">
                          <w:marLeft w:val="0"/>
                          <w:marRight w:val="0"/>
                          <w:marTop w:val="0"/>
                          <w:marBottom w:val="0"/>
                          <w:divBdr>
                            <w:top w:val="none" w:sz="0" w:space="0" w:color="auto"/>
                            <w:left w:val="none" w:sz="0" w:space="0" w:color="auto"/>
                            <w:bottom w:val="none" w:sz="0" w:space="0" w:color="auto"/>
                            <w:right w:val="none" w:sz="0" w:space="0" w:color="auto"/>
                          </w:divBdr>
                        </w:div>
                        <w:div w:id="787968185">
                          <w:marLeft w:val="0"/>
                          <w:marRight w:val="0"/>
                          <w:marTop w:val="0"/>
                          <w:marBottom w:val="0"/>
                          <w:divBdr>
                            <w:top w:val="none" w:sz="0" w:space="0" w:color="auto"/>
                            <w:left w:val="none" w:sz="0" w:space="0" w:color="auto"/>
                            <w:bottom w:val="none" w:sz="0" w:space="0" w:color="auto"/>
                            <w:right w:val="none" w:sz="0" w:space="0" w:color="auto"/>
                          </w:divBdr>
                        </w:div>
                        <w:div w:id="209926188">
                          <w:marLeft w:val="0"/>
                          <w:marRight w:val="0"/>
                          <w:marTop w:val="0"/>
                          <w:marBottom w:val="0"/>
                          <w:divBdr>
                            <w:top w:val="none" w:sz="0" w:space="0" w:color="auto"/>
                            <w:left w:val="none" w:sz="0" w:space="0" w:color="auto"/>
                            <w:bottom w:val="none" w:sz="0" w:space="0" w:color="auto"/>
                            <w:right w:val="none" w:sz="0" w:space="0" w:color="auto"/>
                          </w:divBdr>
                        </w:div>
                        <w:div w:id="131336376">
                          <w:marLeft w:val="0"/>
                          <w:marRight w:val="0"/>
                          <w:marTop w:val="0"/>
                          <w:marBottom w:val="0"/>
                          <w:divBdr>
                            <w:top w:val="none" w:sz="0" w:space="0" w:color="auto"/>
                            <w:left w:val="none" w:sz="0" w:space="0" w:color="auto"/>
                            <w:bottom w:val="none" w:sz="0" w:space="0" w:color="auto"/>
                            <w:right w:val="none" w:sz="0" w:space="0" w:color="auto"/>
                          </w:divBdr>
                        </w:div>
                        <w:div w:id="1997368828">
                          <w:marLeft w:val="0"/>
                          <w:marRight w:val="0"/>
                          <w:marTop w:val="0"/>
                          <w:marBottom w:val="0"/>
                          <w:divBdr>
                            <w:top w:val="none" w:sz="0" w:space="0" w:color="auto"/>
                            <w:left w:val="none" w:sz="0" w:space="0" w:color="auto"/>
                            <w:bottom w:val="none" w:sz="0" w:space="0" w:color="auto"/>
                            <w:right w:val="none" w:sz="0" w:space="0" w:color="auto"/>
                          </w:divBdr>
                        </w:div>
                        <w:div w:id="2021081482">
                          <w:marLeft w:val="0"/>
                          <w:marRight w:val="0"/>
                          <w:marTop w:val="0"/>
                          <w:marBottom w:val="0"/>
                          <w:divBdr>
                            <w:top w:val="none" w:sz="0" w:space="0" w:color="auto"/>
                            <w:left w:val="none" w:sz="0" w:space="0" w:color="auto"/>
                            <w:bottom w:val="none" w:sz="0" w:space="0" w:color="auto"/>
                            <w:right w:val="none" w:sz="0" w:space="0" w:color="auto"/>
                          </w:divBdr>
                        </w:div>
                        <w:div w:id="1789009497">
                          <w:marLeft w:val="0"/>
                          <w:marRight w:val="0"/>
                          <w:marTop w:val="0"/>
                          <w:marBottom w:val="0"/>
                          <w:divBdr>
                            <w:top w:val="none" w:sz="0" w:space="0" w:color="auto"/>
                            <w:left w:val="none" w:sz="0" w:space="0" w:color="auto"/>
                            <w:bottom w:val="none" w:sz="0" w:space="0" w:color="auto"/>
                            <w:right w:val="none" w:sz="0" w:space="0" w:color="auto"/>
                          </w:divBdr>
                        </w:div>
                        <w:div w:id="1031421613">
                          <w:marLeft w:val="0"/>
                          <w:marRight w:val="0"/>
                          <w:marTop w:val="0"/>
                          <w:marBottom w:val="0"/>
                          <w:divBdr>
                            <w:top w:val="none" w:sz="0" w:space="0" w:color="auto"/>
                            <w:left w:val="none" w:sz="0" w:space="0" w:color="auto"/>
                            <w:bottom w:val="none" w:sz="0" w:space="0" w:color="auto"/>
                            <w:right w:val="none" w:sz="0" w:space="0" w:color="auto"/>
                          </w:divBdr>
                        </w:div>
                        <w:div w:id="330063859">
                          <w:marLeft w:val="0"/>
                          <w:marRight w:val="0"/>
                          <w:marTop w:val="0"/>
                          <w:marBottom w:val="0"/>
                          <w:divBdr>
                            <w:top w:val="none" w:sz="0" w:space="0" w:color="auto"/>
                            <w:left w:val="none" w:sz="0" w:space="0" w:color="auto"/>
                            <w:bottom w:val="none" w:sz="0" w:space="0" w:color="auto"/>
                            <w:right w:val="none" w:sz="0" w:space="0" w:color="auto"/>
                          </w:divBdr>
                        </w:div>
                        <w:div w:id="325286286">
                          <w:marLeft w:val="0"/>
                          <w:marRight w:val="0"/>
                          <w:marTop w:val="0"/>
                          <w:marBottom w:val="0"/>
                          <w:divBdr>
                            <w:top w:val="none" w:sz="0" w:space="0" w:color="auto"/>
                            <w:left w:val="none" w:sz="0" w:space="0" w:color="auto"/>
                            <w:bottom w:val="none" w:sz="0" w:space="0" w:color="auto"/>
                            <w:right w:val="none" w:sz="0" w:space="0" w:color="auto"/>
                          </w:divBdr>
                        </w:div>
                        <w:div w:id="1670517242">
                          <w:marLeft w:val="0"/>
                          <w:marRight w:val="0"/>
                          <w:marTop w:val="0"/>
                          <w:marBottom w:val="0"/>
                          <w:divBdr>
                            <w:top w:val="none" w:sz="0" w:space="0" w:color="auto"/>
                            <w:left w:val="none" w:sz="0" w:space="0" w:color="auto"/>
                            <w:bottom w:val="none" w:sz="0" w:space="0" w:color="auto"/>
                            <w:right w:val="none" w:sz="0" w:space="0" w:color="auto"/>
                          </w:divBdr>
                        </w:div>
                        <w:div w:id="770275537">
                          <w:marLeft w:val="0"/>
                          <w:marRight w:val="0"/>
                          <w:marTop w:val="0"/>
                          <w:marBottom w:val="0"/>
                          <w:divBdr>
                            <w:top w:val="none" w:sz="0" w:space="0" w:color="auto"/>
                            <w:left w:val="none" w:sz="0" w:space="0" w:color="auto"/>
                            <w:bottom w:val="none" w:sz="0" w:space="0" w:color="auto"/>
                            <w:right w:val="none" w:sz="0" w:space="0" w:color="auto"/>
                          </w:divBdr>
                        </w:div>
                        <w:div w:id="137765823">
                          <w:marLeft w:val="0"/>
                          <w:marRight w:val="0"/>
                          <w:marTop w:val="0"/>
                          <w:marBottom w:val="0"/>
                          <w:divBdr>
                            <w:top w:val="none" w:sz="0" w:space="0" w:color="auto"/>
                            <w:left w:val="none" w:sz="0" w:space="0" w:color="auto"/>
                            <w:bottom w:val="none" w:sz="0" w:space="0" w:color="auto"/>
                            <w:right w:val="none" w:sz="0" w:space="0" w:color="auto"/>
                          </w:divBdr>
                        </w:div>
                        <w:div w:id="2035643647">
                          <w:marLeft w:val="0"/>
                          <w:marRight w:val="0"/>
                          <w:marTop w:val="0"/>
                          <w:marBottom w:val="0"/>
                          <w:divBdr>
                            <w:top w:val="none" w:sz="0" w:space="0" w:color="auto"/>
                            <w:left w:val="none" w:sz="0" w:space="0" w:color="auto"/>
                            <w:bottom w:val="none" w:sz="0" w:space="0" w:color="auto"/>
                            <w:right w:val="none" w:sz="0" w:space="0" w:color="auto"/>
                          </w:divBdr>
                        </w:div>
                        <w:div w:id="2102291815">
                          <w:marLeft w:val="0"/>
                          <w:marRight w:val="0"/>
                          <w:marTop w:val="0"/>
                          <w:marBottom w:val="0"/>
                          <w:divBdr>
                            <w:top w:val="none" w:sz="0" w:space="0" w:color="auto"/>
                            <w:left w:val="none" w:sz="0" w:space="0" w:color="auto"/>
                            <w:bottom w:val="none" w:sz="0" w:space="0" w:color="auto"/>
                            <w:right w:val="none" w:sz="0" w:space="0" w:color="auto"/>
                          </w:divBdr>
                        </w:div>
                        <w:div w:id="985740173">
                          <w:marLeft w:val="0"/>
                          <w:marRight w:val="0"/>
                          <w:marTop w:val="0"/>
                          <w:marBottom w:val="0"/>
                          <w:divBdr>
                            <w:top w:val="none" w:sz="0" w:space="0" w:color="auto"/>
                            <w:left w:val="none" w:sz="0" w:space="0" w:color="auto"/>
                            <w:bottom w:val="none" w:sz="0" w:space="0" w:color="auto"/>
                            <w:right w:val="none" w:sz="0" w:space="0" w:color="auto"/>
                          </w:divBdr>
                        </w:div>
                        <w:div w:id="1140152417">
                          <w:marLeft w:val="0"/>
                          <w:marRight w:val="0"/>
                          <w:marTop w:val="0"/>
                          <w:marBottom w:val="0"/>
                          <w:divBdr>
                            <w:top w:val="none" w:sz="0" w:space="0" w:color="auto"/>
                            <w:left w:val="none" w:sz="0" w:space="0" w:color="auto"/>
                            <w:bottom w:val="none" w:sz="0" w:space="0" w:color="auto"/>
                            <w:right w:val="none" w:sz="0" w:space="0" w:color="auto"/>
                          </w:divBdr>
                        </w:div>
                        <w:div w:id="352002795">
                          <w:marLeft w:val="0"/>
                          <w:marRight w:val="0"/>
                          <w:marTop w:val="0"/>
                          <w:marBottom w:val="0"/>
                          <w:divBdr>
                            <w:top w:val="none" w:sz="0" w:space="0" w:color="auto"/>
                            <w:left w:val="none" w:sz="0" w:space="0" w:color="auto"/>
                            <w:bottom w:val="none" w:sz="0" w:space="0" w:color="auto"/>
                            <w:right w:val="none" w:sz="0" w:space="0" w:color="auto"/>
                          </w:divBdr>
                        </w:div>
                        <w:div w:id="317150555">
                          <w:marLeft w:val="0"/>
                          <w:marRight w:val="0"/>
                          <w:marTop w:val="0"/>
                          <w:marBottom w:val="0"/>
                          <w:divBdr>
                            <w:top w:val="none" w:sz="0" w:space="0" w:color="auto"/>
                            <w:left w:val="none" w:sz="0" w:space="0" w:color="auto"/>
                            <w:bottom w:val="none" w:sz="0" w:space="0" w:color="auto"/>
                            <w:right w:val="none" w:sz="0" w:space="0" w:color="auto"/>
                          </w:divBdr>
                        </w:div>
                        <w:div w:id="900293319">
                          <w:marLeft w:val="0"/>
                          <w:marRight w:val="0"/>
                          <w:marTop w:val="0"/>
                          <w:marBottom w:val="0"/>
                          <w:divBdr>
                            <w:top w:val="none" w:sz="0" w:space="0" w:color="auto"/>
                            <w:left w:val="none" w:sz="0" w:space="0" w:color="auto"/>
                            <w:bottom w:val="none" w:sz="0" w:space="0" w:color="auto"/>
                            <w:right w:val="none" w:sz="0" w:space="0" w:color="auto"/>
                          </w:divBdr>
                        </w:div>
                        <w:div w:id="6106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6161">
                  <w:marLeft w:val="0"/>
                  <w:marRight w:val="0"/>
                  <w:marTop w:val="0"/>
                  <w:marBottom w:val="0"/>
                  <w:divBdr>
                    <w:top w:val="none" w:sz="0" w:space="0" w:color="auto"/>
                    <w:left w:val="none" w:sz="0" w:space="0" w:color="auto"/>
                    <w:bottom w:val="none" w:sz="0" w:space="0" w:color="auto"/>
                    <w:right w:val="none" w:sz="0" w:space="0" w:color="auto"/>
                  </w:divBdr>
                  <w:divsChild>
                    <w:div w:id="19342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332">
          <w:marLeft w:val="0"/>
          <w:marRight w:val="0"/>
          <w:marTop w:val="122"/>
          <w:marBottom w:val="244"/>
          <w:divBdr>
            <w:top w:val="none" w:sz="0" w:space="0" w:color="auto"/>
            <w:left w:val="none" w:sz="0" w:space="0" w:color="auto"/>
            <w:bottom w:val="none" w:sz="0" w:space="0" w:color="auto"/>
            <w:right w:val="none" w:sz="0" w:space="0" w:color="auto"/>
          </w:divBdr>
          <w:divsChild>
            <w:div w:id="941768993">
              <w:marLeft w:val="0"/>
              <w:marRight w:val="0"/>
              <w:marTop w:val="0"/>
              <w:marBottom w:val="0"/>
              <w:divBdr>
                <w:top w:val="none" w:sz="0" w:space="0" w:color="auto"/>
                <w:left w:val="none" w:sz="0" w:space="0" w:color="auto"/>
                <w:bottom w:val="none" w:sz="0" w:space="0" w:color="auto"/>
                <w:right w:val="none" w:sz="0" w:space="0" w:color="auto"/>
              </w:divBdr>
              <w:divsChild>
                <w:div w:id="693001270">
                  <w:marLeft w:val="0"/>
                  <w:marRight w:val="0"/>
                  <w:marTop w:val="0"/>
                  <w:marBottom w:val="0"/>
                  <w:divBdr>
                    <w:top w:val="none" w:sz="0" w:space="0" w:color="auto"/>
                    <w:left w:val="none" w:sz="0" w:space="0" w:color="auto"/>
                    <w:bottom w:val="none" w:sz="0" w:space="0" w:color="auto"/>
                    <w:right w:val="none" w:sz="0" w:space="0" w:color="auto"/>
                  </w:divBdr>
                  <w:divsChild>
                    <w:div w:id="1977371511">
                      <w:marLeft w:val="0"/>
                      <w:marRight w:val="0"/>
                      <w:marTop w:val="0"/>
                      <w:marBottom w:val="0"/>
                      <w:divBdr>
                        <w:top w:val="none" w:sz="0" w:space="0" w:color="auto"/>
                        <w:left w:val="none" w:sz="0" w:space="0" w:color="auto"/>
                        <w:bottom w:val="none" w:sz="0" w:space="0" w:color="auto"/>
                        <w:right w:val="none" w:sz="0" w:space="0" w:color="auto"/>
                      </w:divBdr>
                      <w:divsChild>
                        <w:div w:id="1548374723">
                          <w:marLeft w:val="0"/>
                          <w:marRight w:val="0"/>
                          <w:marTop w:val="0"/>
                          <w:marBottom w:val="0"/>
                          <w:divBdr>
                            <w:top w:val="none" w:sz="0" w:space="0" w:color="auto"/>
                            <w:left w:val="none" w:sz="0" w:space="0" w:color="auto"/>
                            <w:bottom w:val="none" w:sz="0" w:space="0" w:color="auto"/>
                            <w:right w:val="none" w:sz="0" w:space="0" w:color="auto"/>
                          </w:divBdr>
                        </w:div>
                        <w:div w:id="470832758">
                          <w:marLeft w:val="0"/>
                          <w:marRight w:val="0"/>
                          <w:marTop w:val="0"/>
                          <w:marBottom w:val="0"/>
                          <w:divBdr>
                            <w:top w:val="none" w:sz="0" w:space="0" w:color="auto"/>
                            <w:left w:val="none" w:sz="0" w:space="0" w:color="auto"/>
                            <w:bottom w:val="none" w:sz="0" w:space="0" w:color="auto"/>
                            <w:right w:val="none" w:sz="0" w:space="0" w:color="auto"/>
                          </w:divBdr>
                        </w:div>
                        <w:div w:id="57016954">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436756021">
                          <w:marLeft w:val="0"/>
                          <w:marRight w:val="0"/>
                          <w:marTop w:val="0"/>
                          <w:marBottom w:val="0"/>
                          <w:divBdr>
                            <w:top w:val="none" w:sz="0" w:space="0" w:color="auto"/>
                            <w:left w:val="none" w:sz="0" w:space="0" w:color="auto"/>
                            <w:bottom w:val="none" w:sz="0" w:space="0" w:color="auto"/>
                            <w:right w:val="none" w:sz="0" w:space="0" w:color="auto"/>
                          </w:divBdr>
                        </w:div>
                        <w:div w:id="344794926">
                          <w:marLeft w:val="0"/>
                          <w:marRight w:val="0"/>
                          <w:marTop w:val="0"/>
                          <w:marBottom w:val="0"/>
                          <w:divBdr>
                            <w:top w:val="none" w:sz="0" w:space="0" w:color="auto"/>
                            <w:left w:val="none" w:sz="0" w:space="0" w:color="auto"/>
                            <w:bottom w:val="none" w:sz="0" w:space="0" w:color="auto"/>
                            <w:right w:val="none" w:sz="0" w:space="0" w:color="auto"/>
                          </w:divBdr>
                        </w:div>
                        <w:div w:id="475950927">
                          <w:marLeft w:val="0"/>
                          <w:marRight w:val="0"/>
                          <w:marTop w:val="0"/>
                          <w:marBottom w:val="0"/>
                          <w:divBdr>
                            <w:top w:val="none" w:sz="0" w:space="0" w:color="auto"/>
                            <w:left w:val="none" w:sz="0" w:space="0" w:color="auto"/>
                            <w:bottom w:val="none" w:sz="0" w:space="0" w:color="auto"/>
                            <w:right w:val="none" w:sz="0" w:space="0" w:color="auto"/>
                          </w:divBdr>
                        </w:div>
                        <w:div w:id="1372728785">
                          <w:marLeft w:val="0"/>
                          <w:marRight w:val="0"/>
                          <w:marTop w:val="0"/>
                          <w:marBottom w:val="0"/>
                          <w:divBdr>
                            <w:top w:val="none" w:sz="0" w:space="0" w:color="auto"/>
                            <w:left w:val="none" w:sz="0" w:space="0" w:color="auto"/>
                            <w:bottom w:val="none" w:sz="0" w:space="0" w:color="auto"/>
                            <w:right w:val="none" w:sz="0" w:space="0" w:color="auto"/>
                          </w:divBdr>
                        </w:div>
                        <w:div w:id="779378349">
                          <w:marLeft w:val="0"/>
                          <w:marRight w:val="0"/>
                          <w:marTop w:val="0"/>
                          <w:marBottom w:val="0"/>
                          <w:divBdr>
                            <w:top w:val="none" w:sz="0" w:space="0" w:color="auto"/>
                            <w:left w:val="none" w:sz="0" w:space="0" w:color="auto"/>
                            <w:bottom w:val="none" w:sz="0" w:space="0" w:color="auto"/>
                            <w:right w:val="none" w:sz="0" w:space="0" w:color="auto"/>
                          </w:divBdr>
                        </w:div>
                        <w:div w:id="1236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583754528">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15914242">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there-mitzva-be-marr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2831C-E550-43AA-9DCA-A6ACE4B2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11670</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2</cp:revision>
  <cp:lastPrinted>2015-02-10T22:34:00Z</cp:lastPrinted>
  <dcterms:created xsi:type="dcterms:W3CDTF">2016-11-13T08:12:00Z</dcterms:created>
  <dcterms:modified xsi:type="dcterms:W3CDTF">2016-11-13T08:12:00Z</dcterms:modified>
</cp:coreProperties>
</file>