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0D" w:rsidRPr="00843F5D" w:rsidRDefault="009D350D" w:rsidP="00FA542E">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YESHIVAT H</w:t>
      </w:r>
      <w:bookmarkStart w:id="0" w:name="_GoBack"/>
      <w:bookmarkEnd w:id="0"/>
      <w:r w:rsidRPr="00843F5D">
        <w:rPr>
          <w:rFonts w:ascii="Arial" w:hAnsi="Arial" w:cs="Arial"/>
          <w:sz w:val="24"/>
          <w:szCs w:val="24"/>
          <w:lang w:val="en-GB"/>
        </w:rPr>
        <w:t>AR ETZION</w:t>
      </w:r>
    </w:p>
    <w:p w:rsidR="009D350D" w:rsidRPr="00843F5D" w:rsidRDefault="009D350D" w:rsidP="00CF1067">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9D350D" w:rsidRPr="00843F5D" w:rsidRDefault="009D350D" w:rsidP="00CF1067">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9D350D" w:rsidRPr="00843F5D" w:rsidRDefault="009D350D" w:rsidP="00CF1067">
      <w:pPr>
        <w:pStyle w:val="CC"/>
        <w:keepLines w:val="0"/>
        <w:widowControl w:val="0"/>
        <w:tabs>
          <w:tab w:val="left" w:pos="720"/>
        </w:tabs>
        <w:bidi w:val="0"/>
        <w:spacing w:after="0"/>
        <w:ind w:right="0" w:firstLine="0"/>
        <w:jc w:val="center"/>
        <w:rPr>
          <w:rFonts w:ascii="Arial" w:hAnsi="Arial" w:cs="Arial"/>
          <w:sz w:val="24"/>
          <w:szCs w:val="24"/>
          <w:lang w:val="en-GB"/>
        </w:rPr>
      </w:pPr>
    </w:p>
    <w:p w:rsidR="009D350D" w:rsidRPr="00843F5D" w:rsidRDefault="009D350D" w:rsidP="00CF1067">
      <w:pPr>
        <w:pStyle w:val="CC"/>
        <w:keepLines w:val="0"/>
        <w:widowControl w:val="0"/>
        <w:tabs>
          <w:tab w:val="left" w:pos="720"/>
        </w:tabs>
        <w:bidi w:val="0"/>
        <w:spacing w:after="0"/>
        <w:ind w:right="0" w:firstLine="0"/>
        <w:jc w:val="center"/>
        <w:rPr>
          <w:rFonts w:ascii="Arial" w:hAnsi="Arial" w:cs="Arial"/>
          <w:sz w:val="24"/>
          <w:szCs w:val="24"/>
          <w:lang w:val="en-GB"/>
        </w:rPr>
      </w:pPr>
    </w:p>
    <w:p w:rsidR="009D350D" w:rsidRPr="00843F5D" w:rsidRDefault="009D350D" w:rsidP="00CF1067">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9D350D" w:rsidRPr="00843F5D" w:rsidRDefault="009D350D" w:rsidP="00CF1067">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9D350D" w:rsidRPr="00843F5D" w:rsidRDefault="009D350D" w:rsidP="00CF1067">
      <w:pPr>
        <w:widowControl w:val="0"/>
        <w:tabs>
          <w:tab w:val="left" w:pos="720"/>
        </w:tabs>
        <w:bidi w:val="0"/>
        <w:spacing w:after="0" w:line="240" w:lineRule="auto"/>
        <w:jc w:val="center"/>
        <w:rPr>
          <w:rFonts w:ascii="Arial" w:hAnsi="Arial"/>
          <w:b/>
          <w:bCs/>
          <w:sz w:val="24"/>
          <w:szCs w:val="24"/>
        </w:rPr>
      </w:pPr>
    </w:p>
    <w:p w:rsidR="009D350D" w:rsidRPr="00843F5D" w:rsidRDefault="009D350D" w:rsidP="00CF1067">
      <w:pPr>
        <w:pStyle w:val="a1"/>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9D350D" w:rsidRPr="00843F5D" w:rsidRDefault="00FA542E" w:rsidP="00CF1067">
      <w:pPr>
        <w:widowControl w:val="0"/>
        <w:tabs>
          <w:tab w:val="left" w:pos="720"/>
        </w:tabs>
        <w:bidi w:val="0"/>
        <w:spacing w:after="0" w:line="240" w:lineRule="auto"/>
        <w:jc w:val="center"/>
        <w:rPr>
          <w:rFonts w:ascii="Arial" w:hAnsi="Arial"/>
          <w:color w:val="0000FF"/>
          <w:sz w:val="24"/>
          <w:szCs w:val="24"/>
        </w:rPr>
      </w:pPr>
      <w:hyperlink r:id="rId8" w:history="1">
        <w:r w:rsidR="009D350D" w:rsidRPr="003A5296">
          <w:rPr>
            <w:rStyle w:val="Hyperlink"/>
            <w:rFonts w:ascii="Arial" w:hAnsi="Arial"/>
          </w:rPr>
          <w:t>www.vbm-torah.org/archive/chavero3/02chavero.htm</w:t>
        </w:r>
      </w:hyperlink>
    </w:p>
    <w:p w:rsidR="009D350D" w:rsidRDefault="009D350D" w:rsidP="00CF1067">
      <w:pPr>
        <w:pStyle w:val="NoSpacing"/>
        <w:widowControl w:val="0"/>
        <w:bidi w:val="0"/>
        <w:jc w:val="center"/>
        <w:rPr>
          <w:rFonts w:ascii="Arial" w:hAnsi="Arial"/>
          <w:b/>
          <w:bCs/>
          <w:sz w:val="24"/>
          <w:szCs w:val="24"/>
        </w:rPr>
      </w:pPr>
    </w:p>
    <w:p w:rsidR="00FA542E" w:rsidRDefault="00FA542E" w:rsidP="00FA542E">
      <w:pPr>
        <w:pStyle w:val="NoSpacing"/>
        <w:widowControl w:val="0"/>
        <w:bidi w:val="0"/>
        <w:jc w:val="center"/>
        <w:rPr>
          <w:rFonts w:ascii="Arial" w:hAnsi="Arial"/>
          <w:b/>
          <w:bCs/>
          <w:sz w:val="24"/>
          <w:szCs w:val="24"/>
        </w:rPr>
      </w:pPr>
    </w:p>
    <w:p w:rsidR="00FA542E" w:rsidRDefault="00FA542E" w:rsidP="00FA542E">
      <w:pPr>
        <w:pStyle w:val="NoSpacing"/>
        <w:widowControl w:val="0"/>
        <w:bidi w:val="0"/>
        <w:jc w:val="center"/>
        <w:rPr>
          <w:rFonts w:ascii="Arial" w:hAnsi="Arial"/>
          <w:b/>
          <w:bCs/>
          <w:sz w:val="24"/>
          <w:szCs w:val="24"/>
        </w:rPr>
      </w:pPr>
      <w:r w:rsidRPr="00843F5D">
        <w:rPr>
          <w:rFonts w:ascii="Arial" w:hAnsi="Arial" w:cs="Arial"/>
          <w:sz w:val="24"/>
          <w:szCs w:val="24"/>
          <w:lang w:val="en-GB"/>
        </w:rPr>
        <w:t>*********************************************************</w:t>
      </w:r>
    </w:p>
    <w:p w:rsidR="00FA542E" w:rsidRPr="00FA542E" w:rsidRDefault="00FA542E" w:rsidP="00FA542E">
      <w:pPr>
        <w:pStyle w:val="NoSpacing"/>
        <w:widowControl w:val="0"/>
        <w:bidi w:val="0"/>
        <w:jc w:val="center"/>
        <w:rPr>
          <w:rFonts w:ascii="Arial" w:hAnsi="Arial"/>
          <w:sz w:val="24"/>
          <w:szCs w:val="24"/>
        </w:rPr>
      </w:pPr>
      <w:r w:rsidRPr="00FA542E">
        <w:rPr>
          <w:rFonts w:ascii="Arial" w:hAnsi="Arial"/>
          <w:sz w:val="24"/>
          <w:szCs w:val="24"/>
        </w:rPr>
        <w:t xml:space="preserve">This week’s </w:t>
      </w:r>
      <w:r w:rsidRPr="00EF3306">
        <w:rPr>
          <w:rFonts w:ascii="Arial" w:hAnsi="Arial"/>
          <w:i/>
          <w:iCs/>
          <w:sz w:val="24"/>
          <w:szCs w:val="24"/>
        </w:rPr>
        <w:t>shiurim</w:t>
      </w:r>
      <w:r w:rsidRPr="00FA542E">
        <w:rPr>
          <w:rFonts w:ascii="Arial" w:hAnsi="Arial"/>
          <w:sz w:val="24"/>
          <w:szCs w:val="24"/>
        </w:rPr>
        <w:t xml:space="preserve"> are dedicated by Mr Joseph Eisenman</w:t>
      </w:r>
    </w:p>
    <w:p w:rsidR="00FA542E" w:rsidRPr="00843F5D" w:rsidRDefault="00FA542E" w:rsidP="00FA542E">
      <w:pPr>
        <w:pStyle w:val="NoSpacing"/>
        <w:widowControl w:val="0"/>
        <w:bidi w:val="0"/>
        <w:jc w:val="center"/>
        <w:rPr>
          <w:rFonts w:ascii="Arial" w:hAnsi="Arial"/>
          <w:b/>
          <w:bCs/>
          <w:sz w:val="24"/>
          <w:szCs w:val="24"/>
        </w:rPr>
      </w:pPr>
      <w:r w:rsidRPr="00843F5D">
        <w:rPr>
          <w:rFonts w:ascii="Arial" w:hAnsi="Arial" w:cs="Arial"/>
          <w:sz w:val="24"/>
          <w:szCs w:val="24"/>
          <w:lang w:val="en-GB"/>
        </w:rPr>
        <w:t>*********************************************************</w:t>
      </w:r>
    </w:p>
    <w:p w:rsidR="00FA542E" w:rsidRDefault="00FA542E" w:rsidP="00CF1067">
      <w:pPr>
        <w:pStyle w:val="NoSpacing"/>
        <w:widowControl w:val="0"/>
        <w:bidi w:val="0"/>
        <w:jc w:val="center"/>
        <w:rPr>
          <w:rFonts w:asciiTheme="minorBidi" w:hAnsiTheme="minorBidi"/>
          <w:b/>
          <w:bCs/>
          <w:sz w:val="24"/>
          <w:szCs w:val="24"/>
        </w:rPr>
      </w:pPr>
    </w:p>
    <w:p w:rsidR="00BB6D94" w:rsidRDefault="009D350D" w:rsidP="00FA542E">
      <w:pPr>
        <w:pStyle w:val="NoSpacing"/>
        <w:widowControl w:val="0"/>
        <w:bidi w:val="0"/>
        <w:jc w:val="center"/>
        <w:rPr>
          <w:rFonts w:asciiTheme="minorBidi" w:hAnsiTheme="minorBidi"/>
          <w:b/>
          <w:bCs/>
          <w:sz w:val="24"/>
          <w:szCs w:val="24"/>
        </w:rPr>
      </w:pPr>
      <w:r w:rsidRPr="009D350D">
        <w:rPr>
          <w:rFonts w:asciiTheme="minorBidi" w:hAnsiTheme="minorBidi"/>
          <w:b/>
          <w:bCs/>
          <w:sz w:val="24"/>
          <w:szCs w:val="24"/>
        </w:rPr>
        <w:t xml:space="preserve">Shiur #02: </w:t>
      </w:r>
    </w:p>
    <w:p w:rsidR="00562E10" w:rsidRPr="009D350D" w:rsidRDefault="00BB6D94" w:rsidP="00CF1067">
      <w:pPr>
        <w:pStyle w:val="NoSpacing"/>
        <w:widowControl w:val="0"/>
        <w:bidi w:val="0"/>
        <w:jc w:val="center"/>
        <w:rPr>
          <w:rFonts w:asciiTheme="minorBidi" w:hAnsiTheme="minorBidi"/>
          <w:b/>
          <w:bCs/>
          <w:sz w:val="24"/>
          <w:szCs w:val="24"/>
        </w:rPr>
      </w:pPr>
      <w:r>
        <w:rPr>
          <w:rFonts w:asciiTheme="minorBidi" w:hAnsiTheme="minorBidi"/>
          <w:b/>
          <w:bCs/>
          <w:sz w:val="24"/>
          <w:szCs w:val="24"/>
        </w:rPr>
        <w:t>The O</w:t>
      </w:r>
      <w:r w:rsidR="00FE2B7B" w:rsidRPr="009D350D">
        <w:rPr>
          <w:rFonts w:asciiTheme="minorBidi" w:hAnsiTheme="minorBidi"/>
          <w:b/>
          <w:bCs/>
          <w:sz w:val="24"/>
          <w:szCs w:val="24"/>
        </w:rPr>
        <w:t xml:space="preserve">rder of </w:t>
      </w:r>
      <w:r w:rsidR="00FE2B7B" w:rsidRPr="009D350D">
        <w:rPr>
          <w:rFonts w:asciiTheme="minorBidi" w:hAnsiTheme="minorBidi"/>
          <w:b/>
          <w:bCs/>
          <w:i/>
          <w:iCs/>
          <w:sz w:val="24"/>
          <w:szCs w:val="24"/>
        </w:rPr>
        <w:t>Kedoshim</w:t>
      </w:r>
      <w:r w:rsidR="00FE2B7B" w:rsidRPr="009D350D">
        <w:rPr>
          <w:rFonts w:asciiTheme="minorBidi" w:hAnsiTheme="minorBidi"/>
          <w:b/>
          <w:bCs/>
          <w:sz w:val="24"/>
          <w:szCs w:val="24"/>
        </w:rPr>
        <w:t xml:space="preserve"> and </w:t>
      </w:r>
      <w:r w:rsidR="00454CAD">
        <w:rPr>
          <w:rFonts w:asciiTheme="minorBidi" w:hAnsiTheme="minorBidi"/>
          <w:b/>
          <w:bCs/>
          <w:sz w:val="24"/>
          <w:szCs w:val="24"/>
        </w:rPr>
        <w:t>the C</w:t>
      </w:r>
      <w:r w:rsidR="00303FC9" w:rsidRPr="009D350D">
        <w:rPr>
          <w:rFonts w:asciiTheme="minorBidi" w:hAnsiTheme="minorBidi"/>
          <w:b/>
          <w:bCs/>
          <w:sz w:val="24"/>
          <w:szCs w:val="24"/>
        </w:rPr>
        <w:t>onnection between Shabbat and</w:t>
      </w:r>
      <w:r w:rsidR="00B31768" w:rsidRPr="009D350D">
        <w:rPr>
          <w:rFonts w:asciiTheme="minorBidi" w:hAnsiTheme="minorBidi"/>
          <w:b/>
          <w:bCs/>
          <w:sz w:val="24"/>
          <w:szCs w:val="24"/>
        </w:rPr>
        <w:t xml:space="preserve"> Parents</w:t>
      </w:r>
    </w:p>
    <w:p w:rsidR="003219C6" w:rsidRDefault="003219C6" w:rsidP="00CF1067">
      <w:pPr>
        <w:pStyle w:val="NoSpacing"/>
        <w:widowControl w:val="0"/>
        <w:bidi w:val="0"/>
        <w:jc w:val="both"/>
        <w:rPr>
          <w:rFonts w:asciiTheme="minorBidi" w:hAnsiTheme="minorBidi"/>
          <w:sz w:val="24"/>
          <w:szCs w:val="24"/>
        </w:rPr>
      </w:pPr>
    </w:p>
    <w:p w:rsidR="009D350D" w:rsidRPr="009D350D" w:rsidRDefault="009D350D" w:rsidP="009D350D">
      <w:pPr>
        <w:pStyle w:val="NoSpacing"/>
        <w:bidi w:val="0"/>
        <w:jc w:val="both"/>
        <w:rPr>
          <w:rFonts w:asciiTheme="minorBidi" w:hAnsiTheme="minorBidi"/>
          <w:sz w:val="24"/>
          <w:szCs w:val="24"/>
        </w:rPr>
      </w:pPr>
    </w:p>
    <w:p w:rsidR="00997E8D" w:rsidRPr="009D350D" w:rsidRDefault="00454CAD" w:rsidP="009D350D">
      <w:pPr>
        <w:pStyle w:val="NoSpacing"/>
        <w:bidi w:val="0"/>
        <w:jc w:val="both"/>
        <w:rPr>
          <w:rFonts w:asciiTheme="minorBidi" w:hAnsiTheme="minorBidi"/>
          <w:b/>
          <w:bCs/>
          <w:sz w:val="24"/>
          <w:szCs w:val="24"/>
        </w:rPr>
      </w:pPr>
      <w:r>
        <w:rPr>
          <w:rFonts w:asciiTheme="minorBidi" w:hAnsiTheme="minorBidi"/>
          <w:b/>
          <w:bCs/>
          <w:sz w:val="24"/>
          <w:szCs w:val="24"/>
        </w:rPr>
        <w:t>The Recipe for Holiness</w:t>
      </w:r>
    </w:p>
    <w:p w:rsidR="00997E8D" w:rsidRPr="009D350D" w:rsidRDefault="00997E8D" w:rsidP="009D350D">
      <w:pPr>
        <w:pStyle w:val="NoSpacing"/>
        <w:bidi w:val="0"/>
        <w:jc w:val="both"/>
        <w:rPr>
          <w:rFonts w:asciiTheme="minorBidi" w:hAnsiTheme="minorBidi"/>
          <w:sz w:val="24"/>
          <w:szCs w:val="24"/>
        </w:rPr>
      </w:pPr>
    </w:p>
    <w:p w:rsidR="003219C6" w:rsidRPr="009D350D" w:rsidRDefault="003219C6" w:rsidP="003203B5">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As mentioned in the introduction </w:t>
      </w:r>
      <w:r w:rsidR="00BB6D94">
        <w:rPr>
          <w:rFonts w:asciiTheme="minorBidi" w:hAnsiTheme="minorBidi"/>
          <w:sz w:val="24"/>
          <w:szCs w:val="24"/>
        </w:rPr>
        <w:t>to this</w:t>
      </w:r>
      <w:r w:rsidR="006E7C6F" w:rsidRPr="009D350D">
        <w:rPr>
          <w:rFonts w:asciiTheme="minorBidi" w:hAnsiTheme="minorBidi"/>
          <w:sz w:val="24"/>
          <w:szCs w:val="24"/>
        </w:rPr>
        <w:t xml:space="preserve"> series, we will begin our discussion by analyzing the various interpersonal </w:t>
      </w:r>
      <w:r w:rsidR="006E7C6F" w:rsidRPr="009D350D">
        <w:rPr>
          <w:rFonts w:asciiTheme="minorBidi" w:hAnsiTheme="minorBidi"/>
          <w:i/>
          <w:iCs/>
          <w:sz w:val="24"/>
          <w:szCs w:val="24"/>
        </w:rPr>
        <w:t>mitzvot</w:t>
      </w:r>
      <w:r w:rsidR="006E7C6F" w:rsidRPr="009D350D">
        <w:rPr>
          <w:rFonts w:asciiTheme="minorBidi" w:hAnsiTheme="minorBidi"/>
          <w:sz w:val="24"/>
          <w:szCs w:val="24"/>
        </w:rPr>
        <w:t xml:space="preserve"> contained in </w:t>
      </w:r>
      <w:r w:rsidR="00BB6D94">
        <w:rPr>
          <w:rFonts w:asciiTheme="minorBidi" w:hAnsiTheme="minorBidi"/>
          <w:sz w:val="24"/>
          <w:szCs w:val="24"/>
        </w:rPr>
        <w:t xml:space="preserve">the nineteenth chapter of </w:t>
      </w:r>
      <w:r w:rsidR="006E7C6F" w:rsidRPr="009D350D">
        <w:rPr>
          <w:rFonts w:asciiTheme="minorBidi" w:hAnsiTheme="minorBidi"/>
          <w:i/>
          <w:iCs/>
          <w:sz w:val="24"/>
          <w:szCs w:val="24"/>
        </w:rPr>
        <w:t>Vayikra</w:t>
      </w:r>
      <w:r w:rsidR="00BB6D94">
        <w:rPr>
          <w:rFonts w:asciiTheme="minorBidi" w:hAnsiTheme="minorBidi"/>
          <w:i/>
          <w:iCs/>
          <w:sz w:val="24"/>
          <w:szCs w:val="24"/>
        </w:rPr>
        <w:t xml:space="preserve">, </w:t>
      </w:r>
      <w:r w:rsidR="00BB6D94">
        <w:rPr>
          <w:rFonts w:asciiTheme="minorBidi" w:hAnsiTheme="minorBidi"/>
          <w:sz w:val="24"/>
          <w:szCs w:val="24"/>
        </w:rPr>
        <w:t>the recipe for fulfilling the mandate in its heading (v. 2): “</w:t>
      </w:r>
      <w:r w:rsidR="003203B5" w:rsidRPr="0079702F">
        <w:rPr>
          <w:rFonts w:asciiTheme="minorBidi" w:hAnsiTheme="minorBidi"/>
          <w:sz w:val="24"/>
          <w:szCs w:val="24"/>
        </w:rPr>
        <w:t>You shall be holy</w:t>
      </w:r>
      <w:r w:rsidR="003203B5">
        <w:rPr>
          <w:rFonts w:asciiTheme="minorBidi" w:hAnsiTheme="minorBidi"/>
          <w:sz w:val="24"/>
          <w:szCs w:val="24"/>
        </w:rPr>
        <w:t xml:space="preserve"> (</w:t>
      </w:r>
      <w:r w:rsidR="003203B5" w:rsidRPr="00F5283D">
        <w:rPr>
          <w:rFonts w:asciiTheme="minorBidi" w:hAnsiTheme="minorBidi"/>
          <w:i/>
          <w:iCs/>
          <w:sz w:val="24"/>
          <w:szCs w:val="24"/>
        </w:rPr>
        <w:t>kedoshim tihyu</w:t>
      </w:r>
      <w:r w:rsidR="003203B5">
        <w:rPr>
          <w:rFonts w:asciiTheme="minorBidi" w:hAnsiTheme="minorBidi"/>
          <w:sz w:val="24"/>
          <w:szCs w:val="24"/>
        </w:rPr>
        <w:t>)</w:t>
      </w:r>
      <w:r w:rsidR="003203B5" w:rsidRPr="0079702F">
        <w:rPr>
          <w:rFonts w:asciiTheme="minorBidi" w:hAnsiTheme="minorBidi"/>
          <w:sz w:val="24"/>
          <w:szCs w:val="24"/>
        </w:rPr>
        <w:t xml:space="preserve">, for holy am I, </w:t>
      </w:r>
      <w:r w:rsidR="003203B5">
        <w:rPr>
          <w:rFonts w:asciiTheme="minorBidi" w:hAnsiTheme="minorBidi"/>
          <w:sz w:val="24"/>
          <w:szCs w:val="24"/>
        </w:rPr>
        <w:t>Lord</w:t>
      </w:r>
      <w:r w:rsidR="003203B5" w:rsidRPr="0079702F">
        <w:rPr>
          <w:rFonts w:asciiTheme="minorBidi" w:hAnsiTheme="minorBidi"/>
          <w:sz w:val="24"/>
          <w:szCs w:val="24"/>
        </w:rPr>
        <w:t xml:space="preserve"> your God</w:t>
      </w:r>
      <w:r w:rsidR="003203B5">
        <w:rPr>
          <w:rFonts w:asciiTheme="minorBidi" w:hAnsiTheme="minorBidi"/>
          <w:sz w:val="24"/>
          <w:szCs w:val="24"/>
        </w:rPr>
        <w:t>.</w:t>
      </w:r>
      <w:r w:rsidR="00BB6D94">
        <w:rPr>
          <w:rFonts w:asciiTheme="minorBidi" w:hAnsiTheme="minorBidi"/>
          <w:sz w:val="24"/>
          <w:szCs w:val="24"/>
        </w:rPr>
        <w:t>”</w:t>
      </w:r>
      <w:r w:rsidR="00252DA9" w:rsidRPr="009D350D">
        <w:rPr>
          <w:rFonts w:asciiTheme="minorBidi" w:hAnsiTheme="minorBidi"/>
          <w:sz w:val="24"/>
          <w:szCs w:val="24"/>
        </w:rPr>
        <w:t xml:space="preserve"> </w:t>
      </w:r>
      <w:r w:rsidR="006E7C6F" w:rsidRPr="009D350D">
        <w:rPr>
          <w:rFonts w:asciiTheme="minorBidi" w:hAnsiTheme="minorBidi"/>
          <w:sz w:val="24"/>
          <w:szCs w:val="24"/>
        </w:rPr>
        <w:t xml:space="preserve">In order to gain a deeper appreciation of the </w:t>
      </w:r>
      <w:r w:rsidR="00BB6D94">
        <w:rPr>
          <w:rFonts w:asciiTheme="minorBidi" w:hAnsiTheme="minorBidi"/>
          <w:sz w:val="24"/>
          <w:szCs w:val="24"/>
        </w:rPr>
        <w:t>process, we will look at the</w:t>
      </w:r>
      <w:r w:rsidR="00997E8D" w:rsidRPr="009D350D">
        <w:rPr>
          <w:rFonts w:asciiTheme="minorBidi" w:hAnsiTheme="minorBidi"/>
          <w:sz w:val="24"/>
          <w:szCs w:val="24"/>
        </w:rPr>
        <w:t xml:space="preserve"> general structure of</w:t>
      </w:r>
      <w:r w:rsidR="00252DA9" w:rsidRPr="009D350D">
        <w:rPr>
          <w:rFonts w:asciiTheme="minorBidi" w:hAnsiTheme="minorBidi"/>
          <w:sz w:val="24"/>
          <w:szCs w:val="24"/>
        </w:rPr>
        <w:t xml:space="preserve"> </w:t>
      </w:r>
      <w:r w:rsidR="00BB6D94">
        <w:rPr>
          <w:rFonts w:asciiTheme="minorBidi" w:hAnsiTheme="minorBidi"/>
          <w:sz w:val="24"/>
          <w:szCs w:val="24"/>
        </w:rPr>
        <w:t xml:space="preserve">the chapter and how these </w:t>
      </w:r>
      <w:r w:rsidR="00997E8D" w:rsidRPr="009D350D">
        <w:rPr>
          <w:rFonts w:asciiTheme="minorBidi" w:hAnsiTheme="minorBidi"/>
          <w:i/>
          <w:iCs/>
          <w:sz w:val="24"/>
          <w:szCs w:val="24"/>
        </w:rPr>
        <w:t>mitzvot</w:t>
      </w:r>
      <w:r w:rsidR="00997E8D" w:rsidRPr="009D350D">
        <w:rPr>
          <w:rFonts w:asciiTheme="minorBidi" w:hAnsiTheme="minorBidi"/>
          <w:sz w:val="24"/>
          <w:szCs w:val="24"/>
        </w:rPr>
        <w:t xml:space="preserve"> of </w:t>
      </w:r>
      <w:r w:rsidR="00454CAD">
        <w:rPr>
          <w:rFonts w:asciiTheme="minorBidi" w:hAnsiTheme="minorBidi"/>
          <w:i/>
          <w:iCs/>
          <w:sz w:val="24"/>
          <w:szCs w:val="24"/>
        </w:rPr>
        <w:t>kedusha</w:t>
      </w:r>
      <w:r w:rsidR="00997E8D" w:rsidRPr="009D350D">
        <w:rPr>
          <w:rFonts w:asciiTheme="minorBidi" w:hAnsiTheme="minorBidi"/>
          <w:sz w:val="24"/>
          <w:szCs w:val="24"/>
        </w:rPr>
        <w:t xml:space="preserve"> </w:t>
      </w:r>
      <w:r w:rsidR="00BB6D94">
        <w:rPr>
          <w:rFonts w:asciiTheme="minorBidi" w:hAnsiTheme="minorBidi"/>
          <w:sz w:val="24"/>
          <w:szCs w:val="24"/>
        </w:rPr>
        <w:t>(holiness) fit into it</w:t>
      </w:r>
      <w:r w:rsidR="00997E8D" w:rsidRPr="009D350D">
        <w:rPr>
          <w:rFonts w:asciiTheme="minorBidi" w:hAnsiTheme="minorBidi"/>
          <w:sz w:val="24"/>
          <w:szCs w:val="24"/>
        </w:rPr>
        <w:t>.</w:t>
      </w:r>
    </w:p>
    <w:p w:rsidR="003219C6" w:rsidRPr="009D350D" w:rsidRDefault="003219C6" w:rsidP="009D350D">
      <w:pPr>
        <w:pStyle w:val="NoSpacing"/>
        <w:bidi w:val="0"/>
        <w:jc w:val="both"/>
        <w:rPr>
          <w:rFonts w:asciiTheme="minorBidi" w:hAnsiTheme="minorBidi"/>
          <w:sz w:val="24"/>
          <w:szCs w:val="24"/>
        </w:rPr>
      </w:pPr>
    </w:p>
    <w:p w:rsidR="005B2F5D" w:rsidRPr="009D350D" w:rsidRDefault="00D557D0" w:rsidP="00BB6D94">
      <w:pPr>
        <w:pStyle w:val="NoSpacing"/>
        <w:bidi w:val="0"/>
        <w:ind w:firstLine="720"/>
        <w:jc w:val="both"/>
        <w:rPr>
          <w:rFonts w:asciiTheme="minorBidi" w:hAnsiTheme="minorBidi"/>
          <w:sz w:val="24"/>
          <w:szCs w:val="24"/>
        </w:rPr>
      </w:pPr>
      <w:r w:rsidRPr="009D350D">
        <w:rPr>
          <w:rFonts w:asciiTheme="minorBidi" w:hAnsiTheme="minorBidi"/>
          <w:sz w:val="24"/>
          <w:szCs w:val="24"/>
        </w:rPr>
        <w:t>It truth, a</w:t>
      </w:r>
      <w:r w:rsidR="005B2F5D" w:rsidRPr="009D350D">
        <w:rPr>
          <w:rFonts w:asciiTheme="minorBidi" w:hAnsiTheme="minorBidi"/>
          <w:sz w:val="24"/>
          <w:szCs w:val="24"/>
        </w:rPr>
        <w:t xml:space="preserve">ll </w:t>
      </w:r>
      <w:r w:rsidR="005B2F5D" w:rsidRPr="009D350D">
        <w:rPr>
          <w:rFonts w:asciiTheme="minorBidi" w:hAnsiTheme="minorBidi"/>
          <w:i/>
          <w:iCs/>
          <w:sz w:val="24"/>
          <w:szCs w:val="24"/>
        </w:rPr>
        <w:t>m</w:t>
      </w:r>
      <w:r w:rsidRPr="009D350D">
        <w:rPr>
          <w:rFonts w:asciiTheme="minorBidi" w:hAnsiTheme="minorBidi"/>
          <w:i/>
          <w:iCs/>
          <w:sz w:val="24"/>
          <w:szCs w:val="24"/>
        </w:rPr>
        <w:t>i</w:t>
      </w:r>
      <w:r w:rsidR="005B2F5D" w:rsidRPr="009D350D">
        <w:rPr>
          <w:rFonts w:asciiTheme="minorBidi" w:hAnsiTheme="minorBidi"/>
          <w:i/>
          <w:iCs/>
          <w:sz w:val="24"/>
          <w:szCs w:val="24"/>
        </w:rPr>
        <w:t>tzvot</w:t>
      </w:r>
      <w:r w:rsidR="005B2F5D" w:rsidRPr="009D350D">
        <w:rPr>
          <w:rFonts w:asciiTheme="minorBidi" w:hAnsiTheme="minorBidi"/>
          <w:sz w:val="24"/>
          <w:szCs w:val="24"/>
        </w:rPr>
        <w:t xml:space="preserve"> </w:t>
      </w:r>
      <w:r w:rsidR="00BB6D94">
        <w:rPr>
          <w:rFonts w:asciiTheme="minorBidi" w:hAnsiTheme="minorBidi"/>
          <w:sz w:val="24"/>
          <w:szCs w:val="24"/>
        </w:rPr>
        <w:t xml:space="preserve">have inherent holiness and </w:t>
      </w:r>
      <w:r w:rsidRPr="009D350D">
        <w:rPr>
          <w:rFonts w:asciiTheme="minorBidi" w:hAnsiTheme="minorBidi"/>
          <w:sz w:val="24"/>
          <w:szCs w:val="24"/>
        </w:rPr>
        <w:t>sanctify their performer</w:t>
      </w:r>
      <w:r w:rsidR="005B2F5D" w:rsidRPr="009D350D">
        <w:rPr>
          <w:rFonts w:asciiTheme="minorBidi" w:hAnsiTheme="minorBidi"/>
          <w:sz w:val="24"/>
          <w:szCs w:val="24"/>
        </w:rPr>
        <w:t xml:space="preserve">, as the text of the </w:t>
      </w:r>
      <w:r w:rsidR="00BB6D94">
        <w:rPr>
          <w:rFonts w:asciiTheme="minorBidi" w:hAnsiTheme="minorBidi"/>
          <w:sz w:val="24"/>
          <w:szCs w:val="24"/>
        </w:rPr>
        <w:t xml:space="preserve">standard </w:t>
      </w:r>
      <w:r w:rsidR="005B2F5D" w:rsidRPr="009D350D">
        <w:rPr>
          <w:rFonts w:asciiTheme="minorBidi" w:hAnsiTheme="minorBidi"/>
          <w:sz w:val="24"/>
          <w:szCs w:val="24"/>
        </w:rPr>
        <w:t xml:space="preserve">blessing </w:t>
      </w:r>
      <w:r w:rsidR="00B2100B">
        <w:rPr>
          <w:rFonts w:asciiTheme="minorBidi" w:hAnsiTheme="minorBidi"/>
          <w:sz w:val="24"/>
          <w:szCs w:val="24"/>
        </w:rPr>
        <w:t xml:space="preserve">for </w:t>
      </w:r>
      <w:r w:rsidR="00B2100B" w:rsidRPr="00B2100B">
        <w:rPr>
          <w:rFonts w:asciiTheme="minorBidi" w:hAnsiTheme="minorBidi"/>
          <w:i/>
          <w:iCs/>
          <w:sz w:val="24"/>
          <w:szCs w:val="24"/>
        </w:rPr>
        <w:t>mitzvot</w:t>
      </w:r>
      <w:r w:rsidR="00B2100B">
        <w:rPr>
          <w:rFonts w:asciiTheme="minorBidi" w:hAnsiTheme="minorBidi"/>
          <w:sz w:val="24"/>
          <w:szCs w:val="24"/>
        </w:rPr>
        <w:t xml:space="preserve"> </w:t>
      </w:r>
      <w:r w:rsidR="005B2F5D" w:rsidRPr="009D350D">
        <w:rPr>
          <w:rFonts w:asciiTheme="minorBidi" w:hAnsiTheme="minorBidi"/>
          <w:sz w:val="24"/>
          <w:szCs w:val="24"/>
        </w:rPr>
        <w:t>indicates:</w:t>
      </w:r>
    </w:p>
    <w:p w:rsidR="005B2F5D" w:rsidRPr="009D350D" w:rsidRDefault="005B2F5D" w:rsidP="009D350D">
      <w:pPr>
        <w:pStyle w:val="NoSpacing"/>
        <w:bidi w:val="0"/>
        <w:jc w:val="both"/>
        <w:rPr>
          <w:rFonts w:asciiTheme="minorBidi" w:hAnsiTheme="minorBidi"/>
          <w:sz w:val="24"/>
          <w:szCs w:val="24"/>
        </w:rPr>
      </w:pPr>
    </w:p>
    <w:p w:rsidR="005B2F5D" w:rsidRPr="009D350D" w:rsidRDefault="005B2F5D" w:rsidP="009D350D">
      <w:pPr>
        <w:pStyle w:val="NoSpacing"/>
        <w:bidi w:val="0"/>
        <w:ind w:left="720"/>
        <w:jc w:val="both"/>
        <w:rPr>
          <w:rFonts w:asciiTheme="minorBidi" w:hAnsiTheme="minorBidi"/>
          <w:sz w:val="24"/>
          <w:szCs w:val="24"/>
        </w:rPr>
      </w:pPr>
      <w:r w:rsidRPr="009D350D">
        <w:rPr>
          <w:rFonts w:asciiTheme="minorBidi" w:hAnsiTheme="minorBidi"/>
          <w:sz w:val="24"/>
          <w:szCs w:val="24"/>
        </w:rPr>
        <w:t xml:space="preserve">The source of all blessing </w:t>
      </w:r>
      <w:r w:rsidR="00D557D0" w:rsidRPr="009D350D">
        <w:rPr>
          <w:rFonts w:asciiTheme="minorBidi" w:hAnsiTheme="minorBidi"/>
          <w:sz w:val="24"/>
          <w:szCs w:val="24"/>
        </w:rPr>
        <w:t>is</w:t>
      </w:r>
      <w:r w:rsidRPr="009D350D">
        <w:rPr>
          <w:rFonts w:asciiTheme="minorBidi" w:hAnsiTheme="minorBidi"/>
          <w:sz w:val="24"/>
          <w:szCs w:val="24"/>
        </w:rPr>
        <w:t xml:space="preserve"> You</w:t>
      </w:r>
      <w:r w:rsidR="00B2100B">
        <w:rPr>
          <w:rFonts w:asciiTheme="minorBidi" w:hAnsiTheme="minorBidi"/>
          <w:sz w:val="24"/>
          <w:szCs w:val="24"/>
        </w:rPr>
        <w:t>,</w:t>
      </w:r>
      <w:r w:rsidRPr="009D350D">
        <w:rPr>
          <w:rFonts w:asciiTheme="minorBidi" w:hAnsiTheme="minorBidi"/>
          <w:sz w:val="24"/>
          <w:szCs w:val="24"/>
        </w:rPr>
        <w:t xml:space="preserve"> God</w:t>
      </w:r>
      <w:r w:rsidR="00B2100B">
        <w:rPr>
          <w:rFonts w:asciiTheme="minorBidi" w:hAnsiTheme="minorBidi"/>
          <w:sz w:val="24"/>
          <w:szCs w:val="24"/>
        </w:rPr>
        <w:t>… W</w:t>
      </w:r>
      <w:r w:rsidRPr="009D350D">
        <w:rPr>
          <w:rFonts w:asciiTheme="minorBidi" w:hAnsiTheme="minorBidi"/>
          <w:sz w:val="24"/>
          <w:szCs w:val="24"/>
        </w:rPr>
        <w:t>ho has sanctified us with His commandments, and commanded us to…</w:t>
      </w:r>
    </w:p>
    <w:p w:rsidR="005B2F5D" w:rsidRPr="009D350D" w:rsidRDefault="005B2F5D" w:rsidP="009D350D">
      <w:pPr>
        <w:pStyle w:val="NoSpacing"/>
        <w:bidi w:val="0"/>
        <w:jc w:val="both"/>
        <w:rPr>
          <w:rFonts w:asciiTheme="minorBidi" w:hAnsiTheme="minorBidi"/>
          <w:sz w:val="24"/>
          <w:szCs w:val="24"/>
        </w:rPr>
      </w:pPr>
    </w:p>
    <w:p w:rsidR="00D32EDA" w:rsidRPr="009D350D" w:rsidRDefault="00740965" w:rsidP="00740965">
      <w:pPr>
        <w:pStyle w:val="NoSpacing"/>
        <w:bidi w:val="0"/>
        <w:jc w:val="both"/>
        <w:rPr>
          <w:rFonts w:asciiTheme="minorBidi" w:hAnsiTheme="minorBidi"/>
          <w:sz w:val="24"/>
          <w:szCs w:val="24"/>
        </w:rPr>
      </w:pPr>
      <w:r>
        <w:rPr>
          <w:rFonts w:asciiTheme="minorBidi" w:hAnsiTheme="minorBidi"/>
          <w:sz w:val="24"/>
          <w:szCs w:val="24"/>
        </w:rPr>
        <w:t>However, this chapter is uniquely direct. It begins with verses</w:t>
      </w:r>
      <w:r w:rsidR="00D32EDA" w:rsidRPr="009D350D">
        <w:rPr>
          <w:rFonts w:asciiTheme="minorBidi" w:hAnsiTheme="minorBidi"/>
          <w:sz w:val="24"/>
          <w:szCs w:val="24"/>
        </w:rPr>
        <w:t xml:space="preserve"> </w:t>
      </w:r>
      <w:r w:rsidR="00997E8D" w:rsidRPr="009D350D">
        <w:rPr>
          <w:rFonts w:asciiTheme="minorBidi" w:hAnsiTheme="minorBidi"/>
          <w:sz w:val="24"/>
          <w:szCs w:val="24"/>
        </w:rPr>
        <w:t xml:space="preserve">guiding the Jewish people to follow in the footsteps of God </w:t>
      </w:r>
      <w:r w:rsidR="00252DA9" w:rsidRPr="009D350D">
        <w:rPr>
          <w:rFonts w:asciiTheme="minorBidi" w:hAnsiTheme="minorBidi"/>
          <w:sz w:val="24"/>
          <w:szCs w:val="24"/>
        </w:rPr>
        <w:t>by</w:t>
      </w:r>
      <w:r w:rsidR="00997E8D" w:rsidRPr="009D350D">
        <w:rPr>
          <w:rFonts w:asciiTheme="minorBidi" w:hAnsiTheme="minorBidi"/>
          <w:sz w:val="24"/>
          <w:szCs w:val="24"/>
        </w:rPr>
        <w:t xml:space="preserve"> be</w:t>
      </w:r>
      <w:r w:rsidR="00252DA9" w:rsidRPr="009D350D">
        <w:rPr>
          <w:rFonts w:asciiTheme="minorBidi" w:hAnsiTheme="minorBidi"/>
          <w:sz w:val="24"/>
          <w:szCs w:val="24"/>
        </w:rPr>
        <w:t>ing</w:t>
      </w:r>
      <w:r>
        <w:rPr>
          <w:rFonts w:asciiTheme="minorBidi" w:hAnsiTheme="minorBidi"/>
          <w:sz w:val="24"/>
          <w:szCs w:val="24"/>
        </w:rPr>
        <w:t xml:space="preserve"> h</w:t>
      </w:r>
      <w:r w:rsidR="00997E8D" w:rsidRPr="009D350D">
        <w:rPr>
          <w:rFonts w:asciiTheme="minorBidi" w:hAnsiTheme="minorBidi"/>
          <w:sz w:val="24"/>
          <w:szCs w:val="24"/>
        </w:rPr>
        <w:t>oly. This general commandment is fo</w:t>
      </w:r>
      <w:r>
        <w:rPr>
          <w:rFonts w:asciiTheme="minorBidi" w:hAnsiTheme="minorBidi"/>
          <w:sz w:val="24"/>
          <w:szCs w:val="24"/>
        </w:rPr>
        <w:t xml:space="preserve">llowed by </w:t>
      </w:r>
      <w:r w:rsidR="00D32EDA" w:rsidRPr="009D350D">
        <w:rPr>
          <w:rFonts w:asciiTheme="minorBidi" w:hAnsiTheme="minorBidi"/>
          <w:sz w:val="24"/>
          <w:szCs w:val="24"/>
        </w:rPr>
        <w:t xml:space="preserve">a </w:t>
      </w:r>
      <w:r w:rsidR="00997E8D" w:rsidRPr="009D350D">
        <w:rPr>
          <w:rFonts w:asciiTheme="minorBidi" w:hAnsiTheme="minorBidi"/>
          <w:sz w:val="24"/>
          <w:szCs w:val="24"/>
        </w:rPr>
        <w:t>potpourri</w:t>
      </w:r>
      <w:r w:rsidR="00D32EDA" w:rsidRPr="009D350D">
        <w:rPr>
          <w:rFonts w:asciiTheme="minorBidi" w:hAnsiTheme="minorBidi"/>
          <w:sz w:val="24"/>
          <w:szCs w:val="24"/>
        </w:rPr>
        <w:t xml:space="preserve"> </w:t>
      </w:r>
      <w:r w:rsidR="00997E8D" w:rsidRPr="009D350D">
        <w:rPr>
          <w:rFonts w:asciiTheme="minorBidi" w:hAnsiTheme="minorBidi"/>
          <w:sz w:val="24"/>
          <w:szCs w:val="24"/>
        </w:rPr>
        <w:t xml:space="preserve">of </w:t>
      </w:r>
      <w:r w:rsidR="00997E8D" w:rsidRPr="00740965">
        <w:rPr>
          <w:rFonts w:asciiTheme="minorBidi" w:hAnsiTheme="minorBidi"/>
          <w:i/>
          <w:iCs/>
          <w:sz w:val="24"/>
          <w:szCs w:val="24"/>
        </w:rPr>
        <w:t>mitzvot</w:t>
      </w:r>
      <w:r w:rsidR="00997E8D" w:rsidRPr="009D350D">
        <w:rPr>
          <w:rFonts w:asciiTheme="minorBidi" w:hAnsiTheme="minorBidi"/>
          <w:sz w:val="24"/>
          <w:szCs w:val="24"/>
        </w:rPr>
        <w:t xml:space="preserve">, </w:t>
      </w:r>
      <w:r>
        <w:rPr>
          <w:rFonts w:asciiTheme="minorBidi" w:hAnsiTheme="minorBidi"/>
          <w:sz w:val="24"/>
          <w:szCs w:val="24"/>
        </w:rPr>
        <w:t>unrelated to each other</w:t>
      </w:r>
      <w:r w:rsidR="00997E8D" w:rsidRPr="009D350D">
        <w:rPr>
          <w:rFonts w:asciiTheme="minorBidi" w:hAnsiTheme="minorBidi"/>
          <w:sz w:val="24"/>
          <w:szCs w:val="24"/>
        </w:rPr>
        <w:t>.</w:t>
      </w:r>
    </w:p>
    <w:p w:rsidR="00D32EDA" w:rsidRPr="009D350D" w:rsidRDefault="00D32EDA" w:rsidP="009D350D">
      <w:pPr>
        <w:pStyle w:val="NoSpacing"/>
        <w:bidi w:val="0"/>
        <w:jc w:val="both"/>
        <w:rPr>
          <w:rFonts w:asciiTheme="minorBidi" w:hAnsiTheme="minorBidi"/>
          <w:sz w:val="24"/>
          <w:szCs w:val="24"/>
        </w:rPr>
      </w:pPr>
    </w:p>
    <w:p w:rsidR="0030284D" w:rsidRPr="00740965" w:rsidRDefault="00823240" w:rsidP="006933D6">
      <w:pPr>
        <w:widowControl w:val="0"/>
        <w:tabs>
          <w:tab w:val="left" w:pos="720"/>
        </w:tabs>
        <w:bidi w:val="0"/>
        <w:spacing w:after="0" w:line="240" w:lineRule="auto"/>
        <w:jc w:val="both"/>
        <w:rPr>
          <w:rFonts w:asciiTheme="minorBidi" w:hAnsiTheme="minorBidi"/>
          <w:sz w:val="24"/>
          <w:szCs w:val="24"/>
        </w:rPr>
      </w:pPr>
      <w:r w:rsidRPr="009D350D">
        <w:rPr>
          <w:rFonts w:asciiTheme="minorBidi" w:hAnsiTheme="minorBidi"/>
          <w:sz w:val="24"/>
          <w:szCs w:val="24"/>
        </w:rPr>
        <w:t xml:space="preserve">As pointed out in a </w:t>
      </w:r>
      <w:r w:rsidR="00864267" w:rsidRPr="00740965">
        <w:rPr>
          <w:rFonts w:asciiTheme="minorBidi" w:hAnsiTheme="minorBidi"/>
          <w:sz w:val="24"/>
          <w:szCs w:val="24"/>
        </w:rPr>
        <w:t>wonderful article by Rav Reuven T</w:t>
      </w:r>
      <w:r w:rsidRPr="00740965">
        <w:rPr>
          <w:rFonts w:asciiTheme="minorBidi" w:hAnsiTheme="minorBidi"/>
          <w:sz w:val="24"/>
          <w:szCs w:val="24"/>
        </w:rPr>
        <w:t>aragin</w:t>
      </w:r>
      <w:r w:rsidR="00740965" w:rsidRPr="00740965">
        <w:rPr>
          <w:rFonts w:asciiTheme="minorBidi" w:hAnsiTheme="minorBidi"/>
          <w:sz w:val="24"/>
          <w:szCs w:val="24"/>
        </w:rPr>
        <w:t xml:space="preserve"> (</w:t>
      </w:r>
      <w:hyperlink r:id="rId9" w:history="1">
        <w:r w:rsidR="00740965" w:rsidRPr="00740965">
          <w:rPr>
            <w:rStyle w:val="Hyperlink"/>
            <w:rFonts w:ascii="Arial" w:hAnsi="Arial"/>
            <w:sz w:val="24"/>
            <w:szCs w:val="24"/>
          </w:rPr>
          <w:t>www.vbm-torah.org/parsha/30kedosh.htm</w:t>
        </w:r>
      </w:hyperlink>
      <w:r w:rsidR="0030284D" w:rsidRPr="00740965">
        <w:rPr>
          <w:rFonts w:asciiTheme="minorBidi" w:hAnsiTheme="minorBidi"/>
          <w:sz w:val="24"/>
          <w:szCs w:val="24"/>
        </w:rPr>
        <w:t xml:space="preserve">), the </w:t>
      </w:r>
      <w:r w:rsidRPr="00740965">
        <w:rPr>
          <w:rFonts w:asciiTheme="minorBidi" w:hAnsiTheme="minorBidi"/>
          <w:sz w:val="24"/>
          <w:szCs w:val="24"/>
        </w:rPr>
        <w:t>chap</w:t>
      </w:r>
      <w:r w:rsidR="0030284D" w:rsidRPr="00740965">
        <w:rPr>
          <w:rFonts w:asciiTheme="minorBidi" w:hAnsiTheme="minorBidi"/>
          <w:sz w:val="24"/>
          <w:szCs w:val="24"/>
        </w:rPr>
        <w:t xml:space="preserve">ter </w:t>
      </w:r>
      <w:r w:rsidR="00D557D0" w:rsidRPr="00740965">
        <w:rPr>
          <w:rFonts w:asciiTheme="minorBidi" w:hAnsiTheme="minorBidi"/>
          <w:sz w:val="24"/>
          <w:szCs w:val="24"/>
        </w:rPr>
        <w:t>is comprised of</w:t>
      </w:r>
      <w:r w:rsidR="0030284D" w:rsidRPr="00740965">
        <w:rPr>
          <w:rFonts w:asciiTheme="minorBidi" w:hAnsiTheme="minorBidi"/>
          <w:sz w:val="24"/>
          <w:szCs w:val="24"/>
        </w:rPr>
        <w:t xml:space="preserve"> two parallel units, each of which is made up of three </w:t>
      </w:r>
      <w:r w:rsidR="006933D6">
        <w:rPr>
          <w:rFonts w:asciiTheme="minorBidi" w:hAnsiTheme="minorBidi"/>
          <w:sz w:val="24"/>
          <w:szCs w:val="24"/>
        </w:rPr>
        <w:t>section</w:t>
      </w:r>
      <w:r w:rsidR="0030284D" w:rsidRPr="00740965">
        <w:rPr>
          <w:rFonts w:asciiTheme="minorBidi" w:hAnsiTheme="minorBidi"/>
          <w:sz w:val="24"/>
          <w:szCs w:val="24"/>
        </w:rPr>
        <w:t xml:space="preserve">s. Both units begin with </w:t>
      </w:r>
      <w:r w:rsidR="0030284D" w:rsidRPr="00740965">
        <w:rPr>
          <w:rFonts w:asciiTheme="minorBidi" w:hAnsiTheme="minorBidi"/>
          <w:i/>
          <w:iCs/>
          <w:sz w:val="24"/>
          <w:szCs w:val="24"/>
        </w:rPr>
        <w:t xml:space="preserve">mitzvot </w:t>
      </w:r>
      <w:r w:rsidR="00454CAD" w:rsidRPr="00740965">
        <w:rPr>
          <w:rFonts w:asciiTheme="minorBidi" w:hAnsiTheme="minorBidi"/>
          <w:i/>
          <w:iCs/>
          <w:sz w:val="24"/>
          <w:szCs w:val="24"/>
        </w:rPr>
        <w:t>bein adam la-Makom</w:t>
      </w:r>
      <w:r w:rsidR="0030284D" w:rsidRPr="00740965">
        <w:rPr>
          <w:rFonts w:asciiTheme="minorBidi" w:hAnsiTheme="minorBidi"/>
          <w:sz w:val="24"/>
          <w:szCs w:val="24"/>
        </w:rPr>
        <w:t xml:space="preserve"> (between man and God) and conclude with </w:t>
      </w:r>
      <w:r w:rsidR="0030284D" w:rsidRPr="00740965">
        <w:rPr>
          <w:rFonts w:asciiTheme="minorBidi" w:hAnsiTheme="minorBidi"/>
          <w:i/>
          <w:iCs/>
          <w:sz w:val="24"/>
          <w:szCs w:val="24"/>
        </w:rPr>
        <w:t xml:space="preserve">mitzvot </w:t>
      </w:r>
      <w:r w:rsidR="00454CAD" w:rsidRPr="00740965">
        <w:rPr>
          <w:rFonts w:asciiTheme="minorBidi" w:hAnsiTheme="minorBidi"/>
          <w:i/>
          <w:iCs/>
          <w:sz w:val="24"/>
          <w:szCs w:val="24"/>
        </w:rPr>
        <w:t xml:space="preserve">bein adam </w:t>
      </w:r>
      <w:r w:rsidR="0030284D" w:rsidRPr="00740965">
        <w:rPr>
          <w:rFonts w:asciiTheme="minorBidi" w:hAnsiTheme="minorBidi"/>
          <w:i/>
          <w:iCs/>
          <w:sz w:val="24"/>
          <w:szCs w:val="24"/>
        </w:rPr>
        <w:t>l</w:t>
      </w:r>
      <w:r w:rsidR="00D557D0" w:rsidRPr="00740965">
        <w:rPr>
          <w:rFonts w:asciiTheme="minorBidi" w:hAnsiTheme="minorBidi"/>
          <w:i/>
          <w:iCs/>
          <w:sz w:val="24"/>
          <w:szCs w:val="24"/>
        </w:rPr>
        <w:t>e-</w:t>
      </w:r>
      <w:r w:rsidR="0030284D" w:rsidRPr="00740965">
        <w:rPr>
          <w:rFonts w:asciiTheme="minorBidi" w:hAnsiTheme="minorBidi"/>
          <w:i/>
          <w:iCs/>
          <w:sz w:val="24"/>
          <w:szCs w:val="24"/>
        </w:rPr>
        <w:t>chavero</w:t>
      </w:r>
      <w:r w:rsidR="0030284D" w:rsidRPr="00740965">
        <w:rPr>
          <w:rFonts w:asciiTheme="minorBidi" w:hAnsiTheme="minorBidi"/>
          <w:sz w:val="24"/>
          <w:szCs w:val="24"/>
        </w:rPr>
        <w:t xml:space="preserve"> (between man and </w:t>
      </w:r>
      <w:r w:rsidR="006933D6">
        <w:rPr>
          <w:rFonts w:asciiTheme="minorBidi" w:hAnsiTheme="minorBidi"/>
          <w:sz w:val="24"/>
          <w:szCs w:val="24"/>
        </w:rPr>
        <w:t>his fellow)</w:t>
      </w:r>
      <w:r w:rsidR="0030284D" w:rsidRPr="00740965">
        <w:rPr>
          <w:rFonts w:asciiTheme="minorBidi" w:hAnsiTheme="minorBidi"/>
          <w:sz w:val="24"/>
          <w:szCs w:val="24"/>
        </w:rPr>
        <w:t xml:space="preserve">, followed by a general reference to the observance of </w:t>
      </w:r>
      <w:r w:rsidR="00454CAD" w:rsidRPr="00740965">
        <w:rPr>
          <w:rFonts w:asciiTheme="minorBidi" w:hAnsiTheme="minorBidi"/>
          <w:i/>
          <w:iCs/>
          <w:sz w:val="24"/>
          <w:szCs w:val="24"/>
        </w:rPr>
        <w:t>chukkim</w:t>
      </w:r>
      <w:r w:rsidR="006933D6">
        <w:rPr>
          <w:rFonts w:asciiTheme="minorBidi" w:hAnsiTheme="minorBidi"/>
          <w:i/>
          <w:iCs/>
          <w:sz w:val="24"/>
          <w:szCs w:val="24"/>
        </w:rPr>
        <w:t xml:space="preserve">, </w:t>
      </w:r>
      <w:r w:rsidR="006933D6" w:rsidRPr="006933D6">
        <w:rPr>
          <w:rFonts w:asciiTheme="minorBidi" w:hAnsiTheme="minorBidi"/>
          <w:sz w:val="24"/>
          <w:szCs w:val="24"/>
        </w:rPr>
        <w:t>decrees</w:t>
      </w:r>
      <w:r w:rsidR="006933D6">
        <w:rPr>
          <w:rFonts w:asciiTheme="minorBidi" w:hAnsiTheme="minorBidi"/>
          <w:sz w:val="24"/>
          <w:szCs w:val="24"/>
        </w:rPr>
        <w:t>.</w:t>
      </w:r>
      <w:r w:rsidR="0030284D" w:rsidRPr="00740965">
        <w:rPr>
          <w:rFonts w:asciiTheme="minorBidi" w:hAnsiTheme="minorBidi"/>
          <w:sz w:val="24"/>
          <w:szCs w:val="24"/>
        </w:rPr>
        <w:t xml:space="preserve"> In between the </w:t>
      </w:r>
      <w:r w:rsidR="00252DA9" w:rsidRPr="00740965">
        <w:rPr>
          <w:rFonts w:asciiTheme="minorBidi" w:hAnsiTheme="minorBidi"/>
          <w:sz w:val="24"/>
          <w:szCs w:val="24"/>
        </w:rPr>
        <w:t>sections</w:t>
      </w:r>
      <w:r w:rsidR="0030284D" w:rsidRPr="00740965">
        <w:rPr>
          <w:rFonts w:asciiTheme="minorBidi" w:hAnsiTheme="minorBidi"/>
          <w:sz w:val="24"/>
          <w:szCs w:val="24"/>
        </w:rPr>
        <w:t xml:space="preserve"> is a </w:t>
      </w:r>
      <w:r w:rsidR="006933D6">
        <w:rPr>
          <w:rFonts w:asciiTheme="minorBidi" w:hAnsiTheme="minorBidi"/>
          <w:sz w:val="24"/>
          <w:szCs w:val="24"/>
        </w:rPr>
        <w:t>part</w:t>
      </w:r>
      <w:r w:rsidR="0030284D" w:rsidRPr="00740965">
        <w:rPr>
          <w:rFonts w:asciiTheme="minorBidi" w:hAnsiTheme="minorBidi"/>
          <w:sz w:val="24"/>
          <w:szCs w:val="24"/>
        </w:rPr>
        <w:t xml:space="preserve"> </w:t>
      </w:r>
      <w:r w:rsidR="00252DA9" w:rsidRPr="00740965">
        <w:rPr>
          <w:rFonts w:asciiTheme="minorBidi" w:hAnsiTheme="minorBidi"/>
          <w:sz w:val="24"/>
          <w:szCs w:val="24"/>
        </w:rPr>
        <w:t xml:space="preserve">that discusses both kinds of </w:t>
      </w:r>
      <w:r w:rsidR="00252DA9" w:rsidRPr="00740965">
        <w:rPr>
          <w:rFonts w:asciiTheme="minorBidi" w:hAnsiTheme="minorBidi"/>
          <w:i/>
          <w:iCs/>
          <w:sz w:val="24"/>
          <w:szCs w:val="24"/>
        </w:rPr>
        <w:t>mitzvot</w:t>
      </w:r>
      <w:r w:rsidR="00252DA9" w:rsidRPr="00740965">
        <w:rPr>
          <w:rFonts w:asciiTheme="minorBidi" w:hAnsiTheme="minorBidi"/>
          <w:sz w:val="24"/>
          <w:szCs w:val="24"/>
        </w:rPr>
        <w:t>,</w:t>
      </w:r>
      <w:r w:rsidR="0030284D" w:rsidRPr="00740965">
        <w:rPr>
          <w:rFonts w:asciiTheme="minorBidi" w:hAnsiTheme="minorBidi"/>
          <w:sz w:val="24"/>
          <w:szCs w:val="24"/>
        </w:rPr>
        <w:t xml:space="preserve"> which serves as a bridge between the other two </w:t>
      </w:r>
      <w:r w:rsidR="006933D6">
        <w:rPr>
          <w:rFonts w:asciiTheme="minorBidi" w:hAnsiTheme="minorBidi"/>
          <w:sz w:val="24"/>
          <w:szCs w:val="24"/>
        </w:rPr>
        <w:t>section</w:t>
      </w:r>
      <w:r w:rsidR="0030284D" w:rsidRPr="00740965">
        <w:rPr>
          <w:rFonts w:asciiTheme="minorBidi" w:hAnsiTheme="minorBidi"/>
          <w:sz w:val="24"/>
          <w:szCs w:val="24"/>
        </w:rPr>
        <w:t>s.</w:t>
      </w:r>
    </w:p>
    <w:p w:rsidR="00864267" w:rsidRPr="009D350D" w:rsidRDefault="00864267" w:rsidP="009D350D">
      <w:pPr>
        <w:pStyle w:val="NoSpacing"/>
        <w:bidi w:val="0"/>
        <w:jc w:val="both"/>
        <w:rPr>
          <w:rFonts w:asciiTheme="minorBidi" w:hAnsiTheme="minorBidi"/>
          <w:sz w:val="24"/>
          <w:szCs w:val="24"/>
        </w:rPr>
      </w:pPr>
    </w:p>
    <w:p w:rsidR="0030284D" w:rsidRPr="009D350D" w:rsidRDefault="0030284D" w:rsidP="006933D6">
      <w:pPr>
        <w:pStyle w:val="NoSpacing"/>
        <w:bidi w:val="0"/>
        <w:ind w:firstLine="720"/>
        <w:jc w:val="both"/>
        <w:rPr>
          <w:rFonts w:asciiTheme="minorBidi" w:hAnsiTheme="minorBidi"/>
          <w:sz w:val="24"/>
          <w:szCs w:val="24"/>
        </w:rPr>
      </w:pPr>
      <w:r w:rsidRPr="009D350D">
        <w:rPr>
          <w:rFonts w:asciiTheme="minorBidi" w:hAnsiTheme="minorBidi"/>
          <w:sz w:val="24"/>
          <w:szCs w:val="24"/>
        </w:rPr>
        <w:t>The foll</w:t>
      </w:r>
      <w:r w:rsidR="006933D6">
        <w:rPr>
          <w:rFonts w:asciiTheme="minorBidi" w:hAnsiTheme="minorBidi"/>
          <w:sz w:val="24"/>
          <w:szCs w:val="24"/>
        </w:rPr>
        <w:t xml:space="preserve">owing parallel sections </w:t>
      </w:r>
      <w:r w:rsidRPr="009D350D">
        <w:rPr>
          <w:rFonts w:asciiTheme="minorBidi" w:hAnsiTheme="minorBidi"/>
          <w:sz w:val="24"/>
          <w:szCs w:val="24"/>
        </w:rPr>
        <w:t>make up</w:t>
      </w:r>
      <w:r w:rsidR="00A46802" w:rsidRPr="009D350D">
        <w:rPr>
          <w:rFonts w:asciiTheme="minorBidi" w:hAnsiTheme="minorBidi"/>
          <w:sz w:val="24"/>
          <w:szCs w:val="24"/>
        </w:rPr>
        <w:t xml:space="preserve"> </w:t>
      </w:r>
      <w:r w:rsidR="006933D6">
        <w:rPr>
          <w:rFonts w:asciiTheme="minorBidi" w:hAnsiTheme="minorBidi"/>
          <w:sz w:val="24"/>
          <w:szCs w:val="24"/>
        </w:rPr>
        <w:t>the framework of C</w:t>
      </w:r>
      <w:r w:rsidR="00864267" w:rsidRPr="009D350D">
        <w:rPr>
          <w:rFonts w:asciiTheme="minorBidi" w:hAnsiTheme="minorBidi"/>
          <w:sz w:val="24"/>
          <w:szCs w:val="24"/>
        </w:rPr>
        <w:t>hapter 19</w:t>
      </w:r>
      <w:r w:rsidR="00FA4CD2" w:rsidRPr="009D350D">
        <w:rPr>
          <w:rFonts w:asciiTheme="minorBidi" w:hAnsiTheme="minorBidi"/>
          <w:sz w:val="24"/>
          <w:szCs w:val="24"/>
        </w:rPr>
        <w:t>:</w:t>
      </w:r>
    </w:p>
    <w:p w:rsidR="00FA4CD2" w:rsidRPr="009D350D" w:rsidRDefault="00FA4CD2" w:rsidP="009D350D">
      <w:pPr>
        <w:pStyle w:val="NoSpacing"/>
        <w:bidi w:val="0"/>
        <w:jc w:val="both"/>
        <w:rPr>
          <w:rFonts w:asciiTheme="minorBidi" w:hAnsiTheme="minorBidi"/>
          <w:sz w:val="24"/>
          <w:szCs w:val="24"/>
        </w:rPr>
      </w:pPr>
    </w:p>
    <w:p w:rsidR="006933D6" w:rsidRDefault="00A46802" w:rsidP="006933D6">
      <w:pPr>
        <w:pStyle w:val="NoSpacing"/>
        <w:numPr>
          <w:ilvl w:val="0"/>
          <w:numId w:val="1"/>
        </w:numPr>
        <w:bidi w:val="0"/>
        <w:ind w:left="720"/>
        <w:jc w:val="both"/>
        <w:rPr>
          <w:rFonts w:asciiTheme="minorBidi" w:hAnsiTheme="minorBidi"/>
          <w:sz w:val="24"/>
          <w:szCs w:val="24"/>
        </w:rPr>
      </w:pPr>
      <w:r w:rsidRPr="006933D6">
        <w:rPr>
          <w:rFonts w:asciiTheme="minorBidi" w:hAnsiTheme="minorBidi"/>
          <w:sz w:val="24"/>
          <w:szCs w:val="24"/>
        </w:rPr>
        <w:t xml:space="preserve">Verses 3-10 and </w:t>
      </w:r>
      <w:r w:rsidR="006933D6">
        <w:rPr>
          <w:rFonts w:asciiTheme="minorBidi" w:hAnsiTheme="minorBidi"/>
          <w:sz w:val="24"/>
          <w:szCs w:val="24"/>
        </w:rPr>
        <w:t>verses</w:t>
      </w:r>
      <w:r w:rsidRPr="006933D6">
        <w:rPr>
          <w:rFonts w:asciiTheme="minorBidi" w:hAnsiTheme="minorBidi"/>
          <w:sz w:val="24"/>
          <w:szCs w:val="24"/>
        </w:rPr>
        <w:t xml:space="preserve"> 23-31 speak primarily of </w:t>
      </w:r>
      <w:r w:rsidRPr="006933D6">
        <w:rPr>
          <w:rFonts w:asciiTheme="minorBidi" w:hAnsiTheme="minorBidi"/>
          <w:i/>
          <w:iCs/>
          <w:sz w:val="24"/>
          <w:szCs w:val="24"/>
        </w:rPr>
        <w:t>mitzvot bein adam la-</w:t>
      </w:r>
      <w:r w:rsidR="006933D6">
        <w:rPr>
          <w:rFonts w:asciiTheme="minorBidi" w:hAnsiTheme="minorBidi"/>
          <w:i/>
          <w:iCs/>
          <w:sz w:val="24"/>
          <w:szCs w:val="24"/>
        </w:rPr>
        <w:t>Makom</w:t>
      </w:r>
      <w:r w:rsidR="00B03B3C" w:rsidRPr="006933D6">
        <w:rPr>
          <w:rFonts w:asciiTheme="minorBidi" w:hAnsiTheme="minorBidi"/>
          <w:sz w:val="24"/>
          <w:szCs w:val="24"/>
        </w:rPr>
        <w:t>.</w:t>
      </w:r>
    </w:p>
    <w:p w:rsidR="00EE3727" w:rsidRPr="006933D6" w:rsidRDefault="00A46802" w:rsidP="006933D6">
      <w:pPr>
        <w:pStyle w:val="NoSpacing"/>
        <w:numPr>
          <w:ilvl w:val="0"/>
          <w:numId w:val="1"/>
        </w:numPr>
        <w:bidi w:val="0"/>
        <w:ind w:left="720"/>
        <w:jc w:val="both"/>
        <w:rPr>
          <w:rFonts w:asciiTheme="minorBidi" w:hAnsiTheme="minorBidi"/>
          <w:sz w:val="24"/>
          <w:szCs w:val="24"/>
        </w:rPr>
      </w:pPr>
      <w:r w:rsidRPr="006933D6">
        <w:rPr>
          <w:rFonts w:asciiTheme="minorBidi" w:hAnsiTheme="minorBidi"/>
          <w:sz w:val="24"/>
          <w:szCs w:val="24"/>
        </w:rPr>
        <w:t xml:space="preserve">Verses 11-14 and 32 act as transitions to the two sections dealing with </w:t>
      </w:r>
      <w:r w:rsidRPr="006933D6">
        <w:rPr>
          <w:rFonts w:asciiTheme="minorBidi" w:hAnsiTheme="minorBidi"/>
          <w:i/>
          <w:iCs/>
          <w:sz w:val="24"/>
          <w:szCs w:val="24"/>
        </w:rPr>
        <w:t>bein adam le-chavero</w:t>
      </w:r>
      <w:r w:rsidRPr="006933D6">
        <w:rPr>
          <w:rFonts w:asciiTheme="minorBidi" w:hAnsiTheme="minorBidi"/>
          <w:sz w:val="24"/>
          <w:szCs w:val="24"/>
        </w:rPr>
        <w:t xml:space="preserve"> (verses </w:t>
      </w:r>
      <w:r w:rsidR="006933D6">
        <w:rPr>
          <w:rFonts w:asciiTheme="minorBidi" w:hAnsiTheme="minorBidi"/>
          <w:sz w:val="24"/>
          <w:szCs w:val="24"/>
        </w:rPr>
        <w:t>15-22</w:t>
      </w:r>
      <w:r w:rsidR="005B2F5D" w:rsidRPr="006933D6">
        <w:rPr>
          <w:rFonts w:asciiTheme="minorBidi" w:hAnsiTheme="minorBidi"/>
          <w:sz w:val="24"/>
          <w:szCs w:val="24"/>
        </w:rPr>
        <w:t xml:space="preserve"> </w:t>
      </w:r>
      <w:r w:rsidRPr="006933D6">
        <w:rPr>
          <w:rFonts w:asciiTheme="minorBidi" w:hAnsiTheme="minorBidi"/>
          <w:sz w:val="24"/>
          <w:szCs w:val="24"/>
        </w:rPr>
        <w:t>and verse</w:t>
      </w:r>
      <w:r w:rsidR="006933D6">
        <w:rPr>
          <w:rFonts w:asciiTheme="minorBidi" w:hAnsiTheme="minorBidi"/>
          <w:sz w:val="24"/>
          <w:szCs w:val="24"/>
        </w:rPr>
        <w:t>s</w:t>
      </w:r>
      <w:r w:rsidRPr="006933D6">
        <w:rPr>
          <w:rFonts w:asciiTheme="minorBidi" w:hAnsiTheme="minorBidi"/>
          <w:sz w:val="24"/>
          <w:szCs w:val="24"/>
        </w:rPr>
        <w:t xml:space="preserve"> 3</w:t>
      </w:r>
      <w:r w:rsidR="006933D6">
        <w:rPr>
          <w:rFonts w:asciiTheme="minorBidi" w:hAnsiTheme="minorBidi"/>
          <w:sz w:val="24"/>
          <w:szCs w:val="24"/>
        </w:rPr>
        <w:t>3-3</w:t>
      </w:r>
      <w:r w:rsidRPr="006933D6">
        <w:rPr>
          <w:rFonts w:asciiTheme="minorBidi" w:hAnsiTheme="minorBidi"/>
          <w:sz w:val="24"/>
          <w:szCs w:val="24"/>
        </w:rPr>
        <w:t>7).</w:t>
      </w:r>
    </w:p>
    <w:p w:rsidR="00EE3727" w:rsidRPr="009D350D" w:rsidRDefault="00EE3727" w:rsidP="009D350D">
      <w:pPr>
        <w:pStyle w:val="NoSpacing"/>
        <w:bidi w:val="0"/>
        <w:jc w:val="both"/>
        <w:rPr>
          <w:rFonts w:asciiTheme="minorBidi" w:eastAsia="Times New Roman" w:hAnsiTheme="minorBidi"/>
          <w:color w:val="000000"/>
          <w:sz w:val="24"/>
          <w:szCs w:val="24"/>
        </w:rPr>
      </w:pPr>
    </w:p>
    <w:p w:rsidR="00864267" w:rsidRPr="009D350D" w:rsidRDefault="00EE3727" w:rsidP="006933D6">
      <w:pPr>
        <w:pStyle w:val="NoSpacing"/>
        <w:bidi w:val="0"/>
        <w:ind w:firstLine="360"/>
        <w:jc w:val="both"/>
        <w:rPr>
          <w:rFonts w:asciiTheme="minorBidi" w:eastAsia="Times New Roman" w:hAnsiTheme="minorBidi"/>
          <w:color w:val="000000"/>
          <w:sz w:val="24"/>
          <w:szCs w:val="24"/>
        </w:rPr>
      </w:pPr>
      <w:r w:rsidRPr="009D350D">
        <w:rPr>
          <w:rFonts w:asciiTheme="minorBidi" w:eastAsia="Times New Roman" w:hAnsiTheme="minorBidi"/>
          <w:color w:val="000000"/>
          <w:sz w:val="24"/>
          <w:szCs w:val="24"/>
        </w:rPr>
        <w:lastRenderedPageBreak/>
        <w:t>In order to appreciate the parallelism</w:t>
      </w:r>
      <w:r w:rsidR="006933D6">
        <w:rPr>
          <w:rFonts w:asciiTheme="minorBidi" w:eastAsia="Times New Roman" w:hAnsiTheme="minorBidi"/>
          <w:color w:val="000000"/>
          <w:sz w:val="24"/>
          <w:szCs w:val="24"/>
        </w:rPr>
        <w:t>,</w:t>
      </w:r>
      <w:r w:rsidRPr="009D350D">
        <w:rPr>
          <w:rFonts w:asciiTheme="minorBidi" w:eastAsia="Times New Roman" w:hAnsiTheme="minorBidi"/>
          <w:color w:val="000000"/>
          <w:sz w:val="24"/>
          <w:szCs w:val="24"/>
        </w:rPr>
        <w:t xml:space="preserve"> it is necessary to look at all the verses in</w:t>
      </w:r>
      <w:r w:rsidR="006933D6">
        <w:rPr>
          <w:rFonts w:asciiTheme="minorBidi" w:eastAsia="Times New Roman" w:hAnsiTheme="minorBidi"/>
          <w:color w:val="000000"/>
          <w:sz w:val="24"/>
          <w:szCs w:val="24"/>
        </w:rPr>
        <w:t xml:space="preserve"> depth</w:t>
      </w:r>
      <w:r w:rsidRPr="009D350D">
        <w:rPr>
          <w:rFonts w:asciiTheme="minorBidi" w:eastAsia="Times New Roman" w:hAnsiTheme="minorBidi"/>
          <w:color w:val="000000"/>
          <w:sz w:val="24"/>
          <w:szCs w:val="24"/>
        </w:rPr>
        <w:t xml:space="preserve">, but </w:t>
      </w:r>
      <w:r w:rsidR="00D557D0" w:rsidRPr="009D350D">
        <w:rPr>
          <w:rFonts w:asciiTheme="minorBidi" w:eastAsia="Times New Roman" w:hAnsiTheme="minorBidi"/>
          <w:color w:val="000000"/>
          <w:sz w:val="24"/>
          <w:szCs w:val="24"/>
        </w:rPr>
        <w:t xml:space="preserve">even without doing so, </w:t>
      </w:r>
      <w:r w:rsidR="006933D6">
        <w:rPr>
          <w:rFonts w:asciiTheme="minorBidi" w:eastAsia="Times New Roman" w:hAnsiTheme="minorBidi"/>
          <w:color w:val="000000"/>
          <w:sz w:val="24"/>
          <w:szCs w:val="24"/>
        </w:rPr>
        <w:t xml:space="preserve">the juxtaposition of interpersonal </w:t>
      </w:r>
      <w:r w:rsidRPr="009D350D">
        <w:rPr>
          <w:rFonts w:asciiTheme="minorBidi" w:eastAsia="Times New Roman" w:hAnsiTheme="minorBidi"/>
          <w:color w:val="000000"/>
          <w:sz w:val="24"/>
          <w:szCs w:val="24"/>
        </w:rPr>
        <w:t xml:space="preserve">and ritual obligations </w:t>
      </w:r>
      <w:r w:rsidR="00D557D0" w:rsidRPr="009D350D">
        <w:rPr>
          <w:rFonts w:asciiTheme="minorBidi" w:eastAsia="Times New Roman" w:hAnsiTheme="minorBidi"/>
          <w:color w:val="000000"/>
          <w:sz w:val="24"/>
          <w:szCs w:val="24"/>
        </w:rPr>
        <w:t xml:space="preserve">in the context of holiness </w:t>
      </w:r>
      <w:r w:rsidRPr="009D350D">
        <w:rPr>
          <w:rFonts w:asciiTheme="minorBidi" w:eastAsia="Times New Roman" w:hAnsiTheme="minorBidi"/>
          <w:color w:val="000000"/>
          <w:sz w:val="24"/>
          <w:szCs w:val="24"/>
        </w:rPr>
        <w:t>makes it very clear that both these elements are necessary</w:t>
      </w:r>
      <w:r w:rsidR="00FA4CD2" w:rsidRPr="009D350D">
        <w:rPr>
          <w:rFonts w:asciiTheme="minorBidi" w:eastAsia="Times New Roman" w:hAnsiTheme="minorBidi"/>
          <w:color w:val="000000"/>
          <w:sz w:val="24"/>
          <w:szCs w:val="24"/>
        </w:rPr>
        <w:t xml:space="preserve"> </w:t>
      </w:r>
      <w:r w:rsidRPr="009D350D">
        <w:rPr>
          <w:rFonts w:asciiTheme="minorBidi" w:eastAsia="Times New Roman" w:hAnsiTheme="minorBidi"/>
          <w:color w:val="000000"/>
          <w:sz w:val="24"/>
          <w:szCs w:val="24"/>
        </w:rPr>
        <w:t>for</w:t>
      </w:r>
      <w:r w:rsidR="00252DA9" w:rsidRPr="009D350D">
        <w:rPr>
          <w:rFonts w:asciiTheme="minorBidi" w:eastAsia="Times New Roman" w:hAnsiTheme="minorBidi"/>
          <w:color w:val="000000"/>
          <w:sz w:val="24"/>
          <w:szCs w:val="24"/>
        </w:rPr>
        <w:t xml:space="preserve"> achieving</w:t>
      </w:r>
      <w:r w:rsidRPr="009D350D">
        <w:rPr>
          <w:rFonts w:asciiTheme="minorBidi" w:eastAsia="Times New Roman" w:hAnsiTheme="minorBidi"/>
          <w:color w:val="000000"/>
          <w:sz w:val="24"/>
          <w:szCs w:val="24"/>
        </w:rPr>
        <w:t xml:space="preserve"> </w:t>
      </w:r>
      <w:r w:rsidRPr="009D350D">
        <w:rPr>
          <w:rFonts w:asciiTheme="minorBidi" w:eastAsia="Times New Roman" w:hAnsiTheme="minorBidi"/>
          <w:i/>
          <w:iCs/>
          <w:color w:val="000000"/>
          <w:sz w:val="24"/>
          <w:szCs w:val="24"/>
        </w:rPr>
        <w:t>kedusha</w:t>
      </w:r>
      <w:r w:rsidR="006933D6">
        <w:rPr>
          <w:rFonts w:asciiTheme="minorBidi" w:eastAsia="Times New Roman" w:hAnsiTheme="minorBidi"/>
          <w:color w:val="000000"/>
          <w:sz w:val="24"/>
          <w:szCs w:val="24"/>
        </w:rPr>
        <w:t>. But</w:t>
      </w:r>
      <w:r w:rsidR="00864267" w:rsidRPr="009D350D">
        <w:rPr>
          <w:rFonts w:asciiTheme="minorBidi" w:eastAsia="Times New Roman" w:hAnsiTheme="minorBidi"/>
          <w:color w:val="000000"/>
          <w:sz w:val="24"/>
          <w:szCs w:val="24"/>
        </w:rPr>
        <w:t xml:space="preserve"> why are these specifi</w:t>
      </w:r>
      <w:r w:rsidR="00FA4CD2" w:rsidRPr="009D350D">
        <w:rPr>
          <w:rFonts w:asciiTheme="minorBidi" w:eastAsia="Times New Roman" w:hAnsiTheme="minorBidi"/>
          <w:color w:val="000000"/>
          <w:sz w:val="24"/>
          <w:szCs w:val="24"/>
        </w:rPr>
        <w:t xml:space="preserve">c </w:t>
      </w:r>
      <w:r w:rsidR="00FA4CD2" w:rsidRPr="009D350D">
        <w:rPr>
          <w:rFonts w:asciiTheme="minorBidi" w:eastAsia="Times New Roman" w:hAnsiTheme="minorBidi"/>
          <w:i/>
          <w:iCs/>
          <w:color w:val="000000"/>
          <w:sz w:val="24"/>
          <w:szCs w:val="24"/>
        </w:rPr>
        <w:t>mitzvot</w:t>
      </w:r>
      <w:r w:rsidR="00FA4CD2" w:rsidRPr="009D350D">
        <w:rPr>
          <w:rFonts w:asciiTheme="minorBidi" w:eastAsia="Times New Roman" w:hAnsiTheme="minorBidi"/>
          <w:color w:val="000000"/>
          <w:sz w:val="24"/>
          <w:szCs w:val="24"/>
        </w:rPr>
        <w:t xml:space="preserve"> mentioned as part of the recipe for holiness</w:t>
      </w:r>
      <w:r w:rsidR="00D557D0" w:rsidRPr="009D350D">
        <w:rPr>
          <w:rFonts w:asciiTheme="minorBidi" w:eastAsia="Times New Roman" w:hAnsiTheme="minorBidi"/>
          <w:color w:val="000000"/>
          <w:sz w:val="24"/>
          <w:szCs w:val="24"/>
        </w:rPr>
        <w:t>?</w:t>
      </w:r>
      <w:r w:rsidR="00FA4CD2" w:rsidRPr="009D350D">
        <w:rPr>
          <w:rFonts w:asciiTheme="minorBidi" w:eastAsia="Times New Roman" w:hAnsiTheme="minorBidi"/>
          <w:color w:val="000000"/>
          <w:sz w:val="24"/>
          <w:szCs w:val="24"/>
        </w:rPr>
        <w:t xml:space="preserve"> Were they just chosen as examples of interpersonal and ritual obligations, or is adherence to these particular </w:t>
      </w:r>
      <w:r w:rsidR="00FA4CD2" w:rsidRPr="009D350D">
        <w:rPr>
          <w:rFonts w:asciiTheme="minorBidi" w:eastAsia="Times New Roman" w:hAnsiTheme="minorBidi"/>
          <w:i/>
          <w:iCs/>
          <w:color w:val="000000"/>
          <w:sz w:val="24"/>
          <w:szCs w:val="24"/>
        </w:rPr>
        <w:t>mitzvot</w:t>
      </w:r>
      <w:r w:rsidR="00FA4CD2" w:rsidRPr="009D350D">
        <w:rPr>
          <w:rFonts w:asciiTheme="minorBidi" w:eastAsia="Times New Roman" w:hAnsiTheme="minorBidi"/>
          <w:color w:val="000000"/>
          <w:sz w:val="24"/>
          <w:szCs w:val="24"/>
        </w:rPr>
        <w:t xml:space="preserve"> </w:t>
      </w:r>
      <w:r w:rsidR="006933D6">
        <w:rPr>
          <w:rFonts w:asciiTheme="minorBidi" w:eastAsia="Times New Roman" w:hAnsiTheme="minorBidi"/>
          <w:color w:val="000000"/>
          <w:sz w:val="24"/>
          <w:szCs w:val="24"/>
        </w:rPr>
        <w:t xml:space="preserve">a path to </w:t>
      </w:r>
      <w:r w:rsidR="00FA4CD2" w:rsidRPr="009D350D">
        <w:rPr>
          <w:rFonts w:asciiTheme="minorBidi" w:eastAsia="Times New Roman" w:hAnsiTheme="minorBidi"/>
          <w:color w:val="000000"/>
          <w:sz w:val="24"/>
          <w:szCs w:val="24"/>
        </w:rPr>
        <w:t>holiness?</w:t>
      </w:r>
      <w:r w:rsidR="00252DA9" w:rsidRPr="009D350D">
        <w:rPr>
          <w:rFonts w:asciiTheme="minorBidi" w:eastAsia="Times New Roman" w:hAnsiTheme="minorBidi"/>
          <w:color w:val="000000"/>
          <w:sz w:val="24"/>
          <w:szCs w:val="24"/>
        </w:rPr>
        <w:t xml:space="preserve"> Our analysis of these </w:t>
      </w:r>
      <w:r w:rsidR="00252DA9" w:rsidRPr="009D350D">
        <w:rPr>
          <w:rFonts w:asciiTheme="minorBidi" w:eastAsia="Times New Roman" w:hAnsiTheme="minorBidi"/>
          <w:i/>
          <w:iCs/>
          <w:color w:val="000000"/>
          <w:sz w:val="24"/>
          <w:szCs w:val="24"/>
        </w:rPr>
        <w:t>mitzvot</w:t>
      </w:r>
      <w:r w:rsidR="00252DA9" w:rsidRPr="009D350D">
        <w:rPr>
          <w:rFonts w:asciiTheme="minorBidi" w:eastAsia="Times New Roman" w:hAnsiTheme="minorBidi"/>
          <w:color w:val="000000"/>
          <w:sz w:val="24"/>
          <w:szCs w:val="24"/>
        </w:rPr>
        <w:t xml:space="preserve"> throughout the series will deal with th</w:t>
      </w:r>
      <w:r w:rsidR="006933D6">
        <w:rPr>
          <w:rFonts w:asciiTheme="minorBidi" w:eastAsia="Times New Roman" w:hAnsiTheme="minorBidi"/>
          <w:color w:val="000000"/>
          <w:sz w:val="24"/>
          <w:szCs w:val="24"/>
        </w:rPr>
        <w:t>is question</w:t>
      </w:r>
      <w:r w:rsidR="00252DA9" w:rsidRPr="009D350D">
        <w:rPr>
          <w:rFonts w:asciiTheme="minorBidi" w:eastAsia="Times New Roman" w:hAnsiTheme="minorBidi"/>
          <w:color w:val="000000"/>
          <w:sz w:val="24"/>
          <w:szCs w:val="24"/>
        </w:rPr>
        <w:t>.</w:t>
      </w:r>
    </w:p>
    <w:p w:rsidR="00864267" w:rsidRPr="009D350D" w:rsidRDefault="00864267" w:rsidP="009D350D">
      <w:pPr>
        <w:pStyle w:val="NoSpacing"/>
        <w:bidi w:val="0"/>
        <w:jc w:val="both"/>
        <w:rPr>
          <w:rFonts w:asciiTheme="minorBidi" w:eastAsia="Times New Roman" w:hAnsiTheme="minorBidi"/>
          <w:color w:val="000000"/>
          <w:sz w:val="24"/>
          <w:szCs w:val="24"/>
        </w:rPr>
      </w:pPr>
    </w:p>
    <w:p w:rsidR="00864267" w:rsidRPr="009D350D" w:rsidRDefault="00EE3727" w:rsidP="006933D6">
      <w:pPr>
        <w:pStyle w:val="NoSpacing"/>
        <w:bidi w:val="0"/>
        <w:ind w:firstLine="720"/>
        <w:jc w:val="both"/>
        <w:rPr>
          <w:rFonts w:asciiTheme="minorBidi" w:hAnsiTheme="minorBidi"/>
          <w:sz w:val="24"/>
          <w:szCs w:val="24"/>
        </w:rPr>
      </w:pPr>
      <w:r w:rsidRPr="009D350D">
        <w:rPr>
          <w:rFonts w:asciiTheme="minorBidi" w:eastAsia="Times New Roman" w:hAnsiTheme="minorBidi"/>
          <w:color w:val="000000"/>
          <w:sz w:val="24"/>
          <w:szCs w:val="24"/>
        </w:rPr>
        <w:t xml:space="preserve">In fact, another </w:t>
      </w:r>
      <w:r w:rsidR="0024721A" w:rsidRPr="009D350D">
        <w:rPr>
          <w:rFonts w:asciiTheme="minorBidi" w:eastAsia="Times New Roman" w:hAnsiTheme="minorBidi"/>
          <w:color w:val="000000"/>
          <w:sz w:val="24"/>
          <w:szCs w:val="24"/>
        </w:rPr>
        <w:t>instance</w:t>
      </w:r>
      <w:r w:rsidRPr="009D350D">
        <w:rPr>
          <w:rFonts w:asciiTheme="minorBidi" w:eastAsia="Times New Roman" w:hAnsiTheme="minorBidi"/>
          <w:color w:val="000000"/>
          <w:sz w:val="24"/>
          <w:szCs w:val="24"/>
        </w:rPr>
        <w:t xml:space="preserve"> where</w:t>
      </w:r>
      <w:r w:rsidR="006933D6">
        <w:rPr>
          <w:rFonts w:asciiTheme="minorBidi" w:eastAsia="Times New Roman" w:hAnsiTheme="minorBidi"/>
          <w:color w:val="000000"/>
          <w:sz w:val="24"/>
          <w:szCs w:val="24"/>
        </w:rPr>
        <w:t>in</w:t>
      </w:r>
      <w:r w:rsidRPr="009D350D">
        <w:rPr>
          <w:rFonts w:asciiTheme="minorBidi" w:eastAsia="Times New Roman" w:hAnsiTheme="minorBidi"/>
          <w:color w:val="000000"/>
          <w:sz w:val="24"/>
          <w:szCs w:val="24"/>
        </w:rPr>
        <w:t xml:space="preserve"> we see the bridging of the ritual and the interpersonal obligations of man i</w:t>
      </w:r>
      <w:r w:rsidR="00864267" w:rsidRPr="009D350D">
        <w:rPr>
          <w:rFonts w:asciiTheme="minorBidi" w:eastAsia="Times New Roman" w:hAnsiTheme="minorBidi"/>
          <w:color w:val="000000"/>
          <w:sz w:val="24"/>
          <w:szCs w:val="24"/>
        </w:rPr>
        <w:t>s the Ten</w:t>
      </w:r>
      <w:r w:rsidR="00322713">
        <w:rPr>
          <w:rFonts w:asciiTheme="minorBidi" w:eastAsia="Times New Roman" w:hAnsiTheme="minorBidi"/>
          <w:color w:val="000000"/>
          <w:sz w:val="24"/>
          <w:szCs w:val="24"/>
        </w:rPr>
        <w:t xml:space="preserve"> Commandments. Rav Levi in the M</w:t>
      </w:r>
      <w:r w:rsidR="00864267" w:rsidRPr="009D350D">
        <w:rPr>
          <w:rFonts w:asciiTheme="minorBidi" w:eastAsia="Times New Roman" w:hAnsiTheme="minorBidi"/>
          <w:color w:val="000000"/>
          <w:sz w:val="24"/>
          <w:szCs w:val="24"/>
        </w:rPr>
        <w:t>idrash (</w:t>
      </w:r>
      <w:r w:rsidR="00864267" w:rsidRPr="009D350D">
        <w:rPr>
          <w:rFonts w:asciiTheme="minorBidi" w:hAnsiTheme="minorBidi"/>
          <w:i/>
          <w:iCs/>
          <w:sz w:val="24"/>
          <w:szCs w:val="24"/>
        </w:rPr>
        <w:t>Vayikra Rabba</w:t>
      </w:r>
      <w:r w:rsidR="00370FE5" w:rsidRPr="009D350D">
        <w:rPr>
          <w:rFonts w:asciiTheme="minorBidi" w:hAnsiTheme="minorBidi"/>
          <w:sz w:val="24"/>
          <w:szCs w:val="24"/>
        </w:rPr>
        <w:t xml:space="preserve"> 24:5</w:t>
      </w:r>
      <w:r w:rsidR="00864267" w:rsidRPr="009D350D">
        <w:rPr>
          <w:rFonts w:asciiTheme="minorBidi" w:hAnsiTheme="minorBidi"/>
          <w:sz w:val="24"/>
          <w:szCs w:val="24"/>
        </w:rPr>
        <w:t xml:space="preserve">) explains that </w:t>
      </w:r>
      <w:r w:rsidR="00FA4CD2" w:rsidRPr="009D350D">
        <w:rPr>
          <w:rFonts w:asciiTheme="minorBidi" w:hAnsiTheme="minorBidi"/>
          <w:sz w:val="24"/>
          <w:szCs w:val="24"/>
        </w:rPr>
        <w:t xml:space="preserve">the </w:t>
      </w:r>
      <w:r w:rsidR="00FA4CD2" w:rsidRPr="00064257">
        <w:rPr>
          <w:rFonts w:asciiTheme="minorBidi" w:hAnsiTheme="minorBidi"/>
          <w:i/>
          <w:iCs/>
          <w:sz w:val="24"/>
          <w:szCs w:val="24"/>
        </w:rPr>
        <w:t>mitzvot</w:t>
      </w:r>
      <w:r w:rsidR="00864267" w:rsidRPr="009D350D">
        <w:rPr>
          <w:rFonts w:asciiTheme="minorBidi" w:hAnsiTheme="minorBidi"/>
          <w:sz w:val="24"/>
          <w:szCs w:val="24"/>
        </w:rPr>
        <w:t xml:space="preserve"> found in </w:t>
      </w:r>
      <w:r w:rsidR="00864267" w:rsidRPr="009D350D">
        <w:rPr>
          <w:rFonts w:asciiTheme="minorBidi" w:hAnsiTheme="minorBidi"/>
          <w:i/>
          <w:iCs/>
          <w:sz w:val="24"/>
          <w:szCs w:val="24"/>
        </w:rPr>
        <w:t>Parashat</w:t>
      </w:r>
      <w:r w:rsidR="00864267" w:rsidRPr="009D350D">
        <w:rPr>
          <w:rFonts w:asciiTheme="minorBidi" w:hAnsiTheme="minorBidi"/>
          <w:sz w:val="24"/>
          <w:szCs w:val="24"/>
        </w:rPr>
        <w:t xml:space="preserve"> </w:t>
      </w:r>
      <w:r w:rsidR="00864267" w:rsidRPr="009D350D">
        <w:rPr>
          <w:rFonts w:asciiTheme="minorBidi" w:hAnsiTheme="minorBidi"/>
          <w:i/>
          <w:iCs/>
          <w:sz w:val="24"/>
          <w:szCs w:val="24"/>
        </w:rPr>
        <w:t>Kedoshim</w:t>
      </w:r>
      <w:r w:rsidR="00864267" w:rsidRPr="009D350D">
        <w:rPr>
          <w:rFonts w:asciiTheme="minorBidi" w:hAnsiTheme="minorBidi"/>
          <w:sz w:val="24"/>
          <w:szCs w:val="24"/>
        </w:rPr>
        <w:t xml:space="preserve"> </w:t>
      </w:r>
      <w:r w:rsidR="00252DA9" w:rsidRPr="009D350D">
        <w:rPr>
          <w:rFonts w:asciiTheme="minorBidi" w:hAnsiTheme="minorBidi"/>
          <w:sz w:val="24"/>
          <w:szCs w:val="24"/>
        </w:rPr>
        <w:t xml:space="preserve">resemble </w:t>
      </w:r>
      <w:r w:rsidR="00FA4CD2" w:rsidRPr="009D350D">
        <w:rPr>
          <w:rFonts w:asciiTheme="minorBidi" w:hAnsiTheme="minorBidi"/>
          <w:sz w:val="24"/>
          <w:szCs w:val="24"/>
        </w:rPr>
        <w:t>the</w:t>
      </w:r>
      <w:r w:rsidR="0024721A" w:rsidRPr="009D350D">
        <w:rPr>
          <w:rFonts w:asciiTheme="minorBidi" w:hAnsiTheme="minorBidi"/>
          <w:sz w:val="24"/>
          <w:szCs w:val="24"/>
        </w:rPr>
        <w:t xml:space="preserve"> </w:t>
      </w:r>
      <w:r w:rsidR="0024721A" w:rsidRPr="009D350D">
        <w:rPr>
          <w:rFonts w:asciiTheme="minorBidi" w:hAnsiTheme="minorBidi"/>
          <w:i/>
          <w:iCs/>
          <w:sz w:val="24"/>
          <w:szCs w:val="24"/>
        </w:rPr>
        <w:t>mitzvot</w:t>
      </w:r>
      <w:r w:rsidR="0024721A" w:rsidRPr="009D350D">
        <w:rPr>
          <w:rFonts w:asciiTheme="minorBidi" w:hAnsiTheme="minorBidi"/>
          <w:sz w:val="24"/>
          <w:szCs w:val="24"/>
        </w:rPr>
        <w:t xml:space="preserve"> recorded in the</w:t>
      </w:r>
      <w:r w:rsidR="00FA4CD2" w:rsidRPr="009D350D">
        <w:rPr>
          <w:rFonts w:asciiTheme="minorBidi" w:hAnsiTheme="minorBidi"/>
          <w:sz w:val="24"/>
          <w:szCs w:val="24"/>
        </w:rPr>
        <w:t xml:space="preserve"> </w:t>
      </w:r>
      <w:r w:rsidR="0024721A" w:rsidRPr="009D350D">
        <w:rPr>
          <w:rFonts w:asciiTheme="minorBidi" w:hAnsiTheme="minorBidi"/>
          <w:sz w:val="24"/>
          <w:szCs w:val="24"/>
        </w:rPr>
        <w:t>Ten C</w:t>
      </w:r>
      <w:r w:rsidR="00FA4CD2" w:rsidRPr="009D350D">
        <w:rPr>
          <w:rFonts w:asciiTheme="minorBidi" w:hAnsiTheme="minorBidi"/>
          <w:sz w:val="24"/>
          <w:szCs w:val="24"/>
        </w:rPr>
        <w:t>ommandments:</w:t>
      </w:r>
    </w:p>
    <w:p w:rsidR="00FA4CD2" w:rsidRPr="009D350D" w:rsidRDefault="00FA4CD2" w:rsidP="009D350D">
      <w:pPr>
        <w:pStyle w:val="NoSpacing"/>
        <w:bidi w:val="0"/>
        <w:jc w:val="both"/>
        <w:rPr>
          <w:rFonts w:asciiTheme="minorBidi" w:eastAsia="Times New Roman" w:hAnsiTheme="minorBidi"/>
          <w:color w:val="000000"/>
          <w:sz w:val="24"/>
          <w:szCs w:val="24"/>
        </w:rPr>
      </w:pPr>
    </w:p>
    <w:p w:rsidR="00864267" w:rsidRPr="009D350D" w:rsidRDefault="00864267" w:rsidP="00064257">
      <w:pPr>
        <w:pStyle w:val="NoSpacing"/>
        <w:bidi w:val="0"/>
        <w:ind w:left="720"/>
        <w:jc w:val="both"/>
        <w:rPr>
          <w:rFonts w:asciiTheme="minorBidi" w:eastAsia="Times New Roman" w:hAnsiTheme="minorBidi"/>
          <w:color w:val="000000"/>
          <w:sz w:val="24"/>
          <w:szCs w:val="24"/>
        </w:rPr>
      </w:pPr>
      <w:r w:rsidRPr="009D350D">
        <w:rPr>
          <w:rFonts w:asciiTheme="minorBidi" w:eastAsia="Times New Roman" w:hAnsiTheme="minorBidi"/>
          <w:color w:val="000000"/>
          <w:sz w:val="24"/>
          <w:szCs w:val="24"/>
        </w:rPr>
        <w:t>R</w:t>
      </w:r>
      <w:r w:rsidR="00370FE5" w:rsidRPr="009D350D">
        <w:rPr>
          <w:rFonts w:asciiTheme="minorBidi" w:eastAsia="Times New Roman" w:hAnsiTheme="minorBidi"/>
          <w:color w:val="000000"/>
          <w:sz w:val="24"/>
          <w:szCs w:val="24"/>
        </w:rPr>
        <w:t>av</w:t>
      </w:r>
      <w:r w:rsidRPr="009D350D">
        <w:rPr>
          <w:rFonts w:asciiTheme="minorBidi" w:eastAsia="Times New Roman" w:hAnsiTheme="minorBidi"/>
          <w:color w:val="000000"/>
          <w:sz w:val="24"/>
          <w:szCs w:val="24"/>
        </w:rPr>
        <w:t xml:space="preserve"> Chiya</w:t>
      </w:r>
      <w:r w:rsidR="00252DA9" w:rsidRPr="009D350D">
        <w:rPr>
          <w:rFonts w:asciiTheme="minorBidi" w:eastAsia="Times New Roman" w:hAnsiTheme="minorBidi"/>
          <w:color w:val="000000"/>
          <w:sz w:val="24"/>
          <w:szCs w:val="24"/>
        </w:rPr>
        <w:t xml:space="preserve"> taught</w:t>
      </w:r>
      <w:r w:rsidRPr="009D350D">
        <w:rPr>
          <w:rFonts w:asciiTheme="minorBidi" w:eastAsia="Times New Roman" w:hAnsiTheme="minorBidi"/>
          <w:color w:val="000000"/>
          <w:sz w:val="24"/>
          <w:szCs w:val="24"/>
        </w:rPr>
        <w:t xml:space="preserve">: </w:t>
      </w:r>
      <w:r w:rsidR="00064257">
        <w:rPr>
          <w:rFonts w:asciiTheme="minorBidi" w:eastAsia="Times New Roman" w:hAnsiTheme="minorBidi"/>
          <w:color w:val="000000"/>
          <w:sz w:val="24"/>
          <w:szCs w:val="24"/>
        </w:rPr>
        <w:t>“</w:t>
      </w:r>
      <w:r w:rsidRPr="009D350D">
        <w:rPr>
          <w:rFonts w:asciiTheme="minorBidi" w:eastAsia="Times New Roman" w:hAnsiTheme="minorBidi"/>
          <w:color w:val="000000"/>
          <w:sz w:val="24"/>
          <w:szCs w:val="24"/>
        </w:rPr>
        <w:t xml:space="preserve">This </w:t>
      </w:r>
      <w:r w:rsidR="00064257">
        <w:rPr>
          <w:rFonts w:asciiTheme="minorBidi" w:eastAsia="Times New Roman" w:hAnsiTheme="minorBidi"/>
          <w:color w:val="000000"/>
          <w:sz w:val="24"/>
          <w:szCs w:val="24"/>
        </w:rPr>
        <w:t>passage was</w:t>
      </w:r>
      <w:r w:rsidR="00322713">
        <w:rPr>
          <w:rFonts w:asciiTheme="minorBidi" w:eastAsia="Times New Roman" w:hAnsiTheme="minorBidi"/>
          <w:color w:val="000000"/>
          <w:sz w:val="24"/>
          <w:szCs w:val="24"/>
        </w:rPr>
        <w:t xml:space="preserve"> spoken in congregation</w:t>
      </w:r>
      <w:r w:rsidRPr="009D350D">
        <w:rPr>
          <w:rFonts w:asciiTheme="minorBidi" w:eastAsia="Times New Roman" w:hAnsiTheme="minorBidi"/>
          <w:color w:val="000000"/>
          <w:sz w:val="24"/>
          <w:szCs w:val="24"/>
        </w:rPr>
        <w:t xml:space="preserve">, because the majority of the elements of </w:t>
      </w:r>
      <w:r w:rsidR="00322713">
        <w:rPr>
          <w:rFonts w:asciiTheme="minorBidi" w:eastAsia="Times New Roman" w:hAnsiTheme="minorBidi"/>
          <w:color w:val="000000"/>
          <w:sz w:val="24"/>
          <w:szCs w:val="24"/>
        </w:rPr>
        <w:t>the Torah are dependent on it</w:t>
      </w:r>
      <w:r w:rsidRPr="009D350D">
        <w:rPr>
          <w:rFonts w:asciiTheme="minorBidi" w:eastAsia="Times New Roman" w:hAnsiTheme="minorBidi"/>
          <w:color w:val="000000"/>
          <w:sz w:val="24"/>
          <w:szCs w:val="24"/>
        </w:rPr>
        <w:t>.</w:t>
      </w:r>
      <w:r w:rsidR="00064257">
        <w:rPr>
          <w:rFonts w:asciiTheme="minorBidi" w:eastAsia="Times New Roman" w:hAnsiTheme="minorBidi"/>
          <w:color w:val="000000"/>
          <w:sz w:val="24"/>
          <w:szCs w:val="24"/>
        </w:rPr>
        <w:t>”</w:t>
      </w:r>
      <w:r w:rsidRPr="009D350D">
        <w:rPr>
          <w:rFonts w:asciiTheme="minorBidi" w:eastAsia="Times New Roman" w:hAnsiTheme="minorBidi"/>
          <w:color w:val="000000"/>
          <w:sz w:val="24"/>
          <w:szCs w:val="24"/>
        </w:rPr>
        <w:t xml:space="preserve"> R. Levi said: </w:t>
      </w:r>
      <w:r w:rsidR="00064257">
        <w:rPr>
          <w:rFonts w:asciiTheme="minorBidi" w:eastAsia="Times New Roman" w:hAnsiTheme="minorBidi"/>
          <w:color w:val="000000"/>
          <w:sz w:val="24"/>
          <w:szCs w:val="24"/>
        </w:rPr>
        <w:t>“</w:t>
      </w:r>
      <w:r w:rsidRPr="009D350D">
        <w:rPr>
          <w:rFonts w:asciiTheme="minorBidi" w:eastAsia="Times New Roman" w:hAnsiTheme="minorBidi"/>
          <w:color w:val="000000"/>
          <w:sz w:val="24"/>
          <w:szCs w:val="24"/>
        </w:rPr>
        <w:t xml:space="preserve">Because the </w:t>
      </w:r>
      <w:r w:rsidR="00370FE5" w:rsidRPr="009D350D">
        <w:rPr>
          <w:rFonts w:asciiTheme="minorBidi" w:eastAsia="Times New Roman" w:hAnsiTheme="minorBidi"/>
          <w:color w:val="000000"/>
          <w:sz w:val="24"/>
          <w:szCs w:val="24"/>
        </w:rPr>
        <w:t>Ten Commandments</w:t>
      </w:r>
      <w:r w:rsidRPr="009D350D">
        <w:rPr>
          <w:rFonts w:asciiTheme="minorBidi" w:eastAsia="Times New Roman" w:hAnsiTheme="minorBidi"/>
          <w:color w:val="000000"/>
          <w:sz w:val="24"/>
          <w:szCs w:val="24"/>
        </w:rPr>
        <w:t xml:space="preserve"> are included in it.</w:t>
      </w:r>
      <w:r w:rsidR="00064257">
        <w:rPr>
          <w:rFonts w:asciiTheme="minorBidi" w:eastAsia="Times New Roman" w:hAnsiTheme="minorBidi"/>
          <w:color w:val="000000"/>
          <w:sz w:val="24"/>
          <w:szCs w:val="24"/>
        </w:rPr>
        <w:t>”</w:t>
      </w:r>
    </w:p>
    <w:p w:rsidR="00252DA9" w:rsidRPr="009D350D" w:rsidRDefault="00252DA9" w:rsidP="009D350D">
      <w:pPr>
        <w:pStyle w:val="NoSpacing"/>
        <w:bidi w:val="0"/>
        <w:jc w:val="both"/>
        <w:rPr>
          <w:rFonts w:asciiTheme="minorBidi" w:eastAsia="Times New Roman" w:hAnsiTheme="minorBidi"/>
          <w:color w:val="000000"/>
          <w:sz w:val="24"/>
          <w:szCs w:val="24"/>
        </w:rPr>
      </w:pPr>
    </w:p>
    <w:p w:rsidR="00370FE5" w:rsidRPr="009D350D" w:rsidRDefault="00252DA9" w:rsidP="00064257">
      <w:pPr>
        <w:pStyle w:val="NoSpacing"/>
        <w:bidi w:val="0"/>
        <w:jc w:val="both"/>
        <w:rPr>
          <w:rFonts w:asciiTheme="minorBidi" w:eastAsia="Times New Roman" w:hAnsiTheme="minorBidi"/>
          <w:color w:val="000000"/>
          <w:sz w:val="24"/>
          <w:szCs w:val="24"/>
        </w:rPr>
      </w:pPr>
      <w:r w:rsidRPr="009D350D">
        <w:rPr>
          <w:rFonts w:asciiTheme="minorBidi" w:eastAsia="Times New Roman" w:hAnsiTheme="minorBidi"/>
          <w:color w:val="000000"/>
          <w:sz w:val="24"/>
          <w:szCs w:val="24"/>
        </w:rPr>
        <w:t xml:space="preserve">Both </w:t>
      </w:r>
      <w:r w:rsidR="00064257">
        <w:rPr>
          <w:rFonts w:asciiTheme="minorBidi" w:eastAsia="Times New Roman" w:hAnsiTheme="minorBidi"/>
          <w:color w:val="000000"/>
          <w:sz w:val="24"/>
          <w:szCs w:val="24"/>
        </w:rPr>
        <w:t xml:space="preserve">of these </w:t>
      </w:r>
      <w:r w:rsidR="007E75B4">
        <w:rPr>
          <w:rFonts w:asciiTheme="minorBidi" w:eastAsia="Times New Roman" w:hAnsiTheme="minorBidi"/>
          <w:color w:val="000000"/>
          <w:sz w:val="24"/>
          <w:szCs w:val="24"/>
        </w:rPr>
        <w:t>statements</w:t>
      </w:r>
      <w:r w:rsidR="00064257">
        <w:rPr>
          <w:rFonts w:asciiTheme="minorBidi" w:eastAsia="Times New Roman" w:hAnsiTheme="minorBidi"/>
          <w:color w:val="000000"/>
          <w:sz w:val="24"/>
          <w:szCs w:val="24"/>
        </w:rPr>
        <w:t xml:space="preserve"> </w:t>
      </w:r>
      <w:r w:rsidRPr="009D350D">
        <w:rPr>
          <w:rFonts w:asciiTheme="minorBidi" w:eastAsia="Times New Roman" w:hAnsiTheme="minorBidi"/>
          <w:color w:val="000000"/>
          <w:sz w:val="24"/>
          <w:szCs w:val="24"/>
        </w:rPr>
        <w:t>stress the importance of this chapter</w:t>
      </w:r>
      <w:r w:rsidR="00064257">
        <w:rPr>
          <w:rFonts w:asciiTheme="minorBidi" w:eastAsia="Times New Roman" w:hAnsiTheme="minorBidi"/>
          <w:color w:val="000000"/>
          <w:sz w:val="24"/>
          <w:szCs w:val="24"/>
        </w:rPr>
        <w:t>, and we will see how this is revealed in the text.</w:t>
      </w:r>
    </w:p>
    <w:p w:rsidR="00370FE5" w:rsidRPr="009D350D" w:rsidRDefault="00370FE5" w:rsidP="009D350D">
      <w:pPr>
        <w:pStyle w:val="NoSpacing"/>
        <w:bidi w:val="0"/>
        <w:jc w:val="both"/>
        <w:rPr>
          <w:rFonts w:asciiTheme="minorBidi" w:eastAsia="Times New Roman" w:hAnsiTheme="minorBidi"/>
          <w:color w:val="000000"/>
          <w:sz w:val="24"/>
          <w:szCs w:val="24"/>
        </w:rPr>
      </w:pPr>
    </w:p>
    <w:p w:rsidR="00252DA9" w:rsidRPr="009D350D" w:rsidRDefault="00252DA9" w:rsidP="009D350D">
      <w:pPr>
        <w:pStyle w:val="NoSpacing"/>
        <w:bidi w:val="0"/>
        <w:jc w:val="both"/>
        <w:rPr>
          <w:rFonts w:asciiTheme="minorBidi" w:eastAsia="Times New Roman" w:hAnsiTheme="minorBidi"/>
          <w:b/>
          <w:bCs/>
          <w:color w:val="000000"/>
          <w:sz w:val="24"/>
          <w:szCs w:val="24"/>
        </w:rPr>
      </w:pPr>
      <w:r w:rsidRPr="009D350D">
        <w:rPr>
          <w:rFonts w:asciiTheme="minorBidi" w:eastAsia="Times New Roman" w:hAnsiTheme="minorBidi"/>
          <w:b/>
          <w:bCs/>
          <w:color w:val="000000"/>
          <w:sz w:val="24"/>
          <w:szCs w:val="24"/>
        </w:rPr>
        <w:t>The Division within the Chapter</w:t>
      </w:r>
    </w:p>
    <w:p w:rsidR="00252DA9" w:rsidRPr="009D350D" w:rsidRDefault="00252DA9" w:rsidP="009D350D">
      <w:pPr>
        <w:pStyle w:val="NoSpacing"/>
        <w:bidi w:val="0"/>
        <w:jc w:val="both"/>
        <w:rPr>
          <w:rFonts w:asciiTheme="minorBidi" w:eastAsia="Times New Roman" w:hAnsiTheme="minorBidi"/>
          <w:color w:val="000000"/>
          <w:sz w:val="24"/>
          <w:szCs w:val="24"/>
        </w:rPr>
      </w:pPr>
    </w:p>
    <w:p w:rsidR="00370FE5" w:rsidRPr="009D350D" w:rsidRDefault="00252DA9" w:rsidP="00064257">
      <w:pPr>
        <w:pStyle w:val="NoSpacing"/>
        <w:bidi w:val="0"/>
        <w:ind w:firstLine="720"/>
        <w:jc w:val="both"/>
        <w:rPr>
          <w:rFonts w:asciiTheme="minorBidi" w:eastAsia="Times New Roman" w:hAnsiTheme="minorBidi"/>
          <w:color w:val="000000"/>
          <w:sz w:val="24"/>
          <w:szCs w:val="24"/>
        </w:rPr>
      </w:pPr>
      <w:r w:rsidRPr="009D350D">
        <w:rPr>
          <w:rFonts w:asciiTheme="minorBidi" w:eastAsia="Times New Roman" w:hAnsiTheme="minorBidi"/>
          <w:color w:val="000000"/>
          <w:sz w:val="24"/>
          <w:szCs w:val="24"/>
        </w:rPr>
        <w:t>Understanding this concept of holiness requires careful examination of the chapter</w:t>
      </w:r>
      <w:r w:rsidR="00BD389B" w:rsidRPr="009D350D">
        <w:rPr>
          <w:rFonts w:asciiTheme="minorBidi" w:eastAsia="Times New Roman" w:hAnsiTheme="minorBidi"/>
          <w:color w:val="000000"/>
          <w:sz w:val="24"/>
          <w:szCs w:val="24"/>
        </w:rPr>
        <w:t xml:space="preserve">. One </w:t>
      </w:r>
      <w:r w:rsidR="0024721A" w:rsidRPr="009D350D">
        <w:rPr>
          <w:rFonts w:asciiTheme="minorBidi" w:eastAsia="Times New Roman" w:hAnsiTheme="minorBidi"/>
          <w:color w:val="000000"/>
          <w:sz w:val="24"/>
          <w:szCs w:val="24"/>
        </w:rPr>
        <w:t>element</w:t>
      </w:r>
      <w:r w:rsidR="00BD389B" w:rsidRPr="009D350D">
        <w:rPr>
          <w:rFonts w:asciiTheme="minorBidi" w:eastAsia="Times New Roman" w:hAnsiTheme="minorBidi"/>
          <w:color w:val="000000"/>
          <w:sz w:val="24"/>
          <w:szCs w:val="24"/>
        </w:rPr>
        <w:t xml:space="preserve"> which is repeated throughout the chapter is the </w:t>
      </w:r>
      <w:r w:rsidR="00064257">
        <w:rPr>
          <w:rFonts w:asciiTheme="minorBidi" w:eastAsia="Times New Roman" w:hAnsiTheme="minorBidi"/>
          <w:color w:val="000000"/>
          <w:sz w:val="24"/>
          <w:szCs w:val="24"/>
        </w:rPr>
        <w:t>Tetragrammaton</w:t>
      </w:r>
      <w:r w:rsidRPr="009D350D">
        <w:rPr>
          <w:rFonts w:asciiTheme="minorBidi" w:eastAsia="Times New Roman" w:hAnsiTheme="minorBidi"/>
          <w:color w:val="000000"/>
          <w:sz w:val="24"/>
          <w:szCs w:val="24"/>
        </w:rPr>
        <w:t>, which appears again and again</w:t>
      </w:r>
      <w:r w:rsidR="00BD389B" w:rsidRPr="009D350D">
        <w:rPr>
          <w:rFonts w:asciiTheme="minorBidi" w:eastAsia="Times New Roman" w:hAnsiTheme="minorBidi"/>
          <w:color w:val="000000"/>
          <w:sz w:val="24"/>
          <w:szCs w:val="24"/>
        </w:rPr>
        <w:t xml:space="preserve"> </w:t>
      </w:r>
      <w:r w:rsidRPr="009D350D">
        <w:rPr>
          <w:rFonts w:asciiTheme="minorBidi" w:eastAsia="Times New Roman" w:hAnsiTheme="minorBidi"/>
          <w:color w:val="000000"/>
          <w:sz w:val="24"/>
          <w:szCs w:val="24"/>
        </w:rPr>
        <w:t>a</w:t>
      </w:r>
      <w:r w:rsidR="00BD389B" w:rsidRPr="009D350D">
        <w:rPr>
          <w:rFonts w:asciiTheme="minorBidi" w:eastAsia="Times New Roman" w:hAnsiTheme="minorBidi"/>
          <w:color w:val="000000"/>
          <w:sz w:val="24"/>
          <w:szCs w:val="24"/>
        </w:rPr>
        <w:t xml:space="preserve">fter numerous </w:t>
      </w:r>
      <w:r w:rsidR="00BD389B" w:rsidRPr="009D350D">
        <w:rPr>
          <w:rFonts w:asciiTheme="minorBidi" w:eastAsia="Times New Roman" w:hAnsiTheme="minorBidi"/>
          <w:i/>
          <w:iCs/>
          <w:color w:val="000000"/>
          <w:sz w:val="24"/>
          <w:szCs w:val="24"/>
        </w:rPr>
        <w:t>mitzvot</w:t>
      </w:r>
      <w:r w:rsidR="0024721A" w:rsidRPr="009D350D">
        <w:rPr>
          <w:rFonts w:asciiTheme="minorBidi" w:eastAsia="Times New Roman" w:hAnsiTheme="minorBidi"/>
          <w:color w:val="000000"/>
          <w:sz w:val="24"/>
          <w:szCs w:val="24"/>
        </w:rPr>
        <w:t xml:space="preserve"> in the chapter</w:t>
      </w:r>
      <w:r w:rsidR="00DE5E86" w:rsidRPr="009D350D">
        <w:rPr>
          <w:rFonts w:asciiTheme="minorBidi" w:eastAsia="Times New Roman" w:hAnsiTheme="minorBidi"/>
          <w:color w:val="000000"/>
          <w:sz w:val="24"/>
          <w:szCs w:val="24"/>
        </w:rPr>
        <w:t>.</w:t>
      </w:r>
    </w:p>
    <w:p w:rsidR="00BD389B" w:rsidRPr="009D350D" w:rsidRDefault="00BD389B" w:rsidP="009D350D">
      <w:pPr>
        <w:pStyle w:val="NoSpacing"/>
        <w:bidi w:val="0"/>
        <w:jc w:val="both"/>
        <w:rPr>
          <w:rFonts w:asciiTheme="minorBidi" w:hAnsiTheme="minorBidi"/>
          <w:sz w:val="24"/>
          <w:szCs w:val="24"/>
        </w:rPr>
      </w:pPr>
    </w:p>
    <w:p w:rsidR="0030284D" w:rsidRPr="009D350D" w:rsidRDefault="00BD389B" w:rsidP="00322713">
      <w:pPr>
        <w:pStyle w:val="NoSpacing"/>
        <w:bidi w:val="0"/>
        <w:ind w:firstLine="720"/>
        <w:jc w:val="both"/>
        <w:rPr>
          <w:rFonts w:asciiTheme="minorBidi" w:hAnsiTheme="minorBidi"/>
          <w:sz w:val="24"/>
          <w:szCs w:val="24"/>
        </w:rPr>
      </w:pPr>
      <w:r w:rsidRPr="009D350D">
        <w:rPr>
          <w:rFonts w:asciiTheme="minorBidi" w:hAnsiTheme="minorBidi"/>
          <w:sz w:val="24"/>
          <w:szCs w:val="24"/>
        </w:rPr>
        <w:t>In fact, as</w:t>
      </w:r>
      <w:r w:rsidR="00252DA9" w:rsidRPr="009D350D">
        <w:rPr>
          <w:rFonts w:asciiTheme="minorBidi" w:hAnsiTheme="minorBidi"/>
          <w:sz w:val="24"/>
          <w:szCs w:val="24"/>
        </w:rPr>
        <w:t xml:space="preserve"> noted</w:t>
      </w:r>
      <w:r w:rsidRPr="009D350D">
        <w:rPr>
          <w:rFonts w:asciiTheme="minorBidi" w:hAnsiTheme="minorBidi"/>
          <w:sz w:val="24"/>
          <w:szCs w:val="24"/>
        </w:rPr>
        <w:t xml:space="preserve"> in the article above, th</w:t>
      </w:r>
      <w:r w:rsidR="0030284D" w:rsidRPr="009D350D">
        <w:rPr>
          <w:rFonts w:asciiTheme="minorBidi" w:hAnsiTheme="minorBidi"/>
          <w:sz w:val="24"/>
          <w:szCs w:val="24"/>
        </w:rPr>
        <w:t xml:space="preserve">e </w:t>
      </w:r>
      <w:r w:rsidR="006933D6">
        <w:rPr>
          <w:rFonts w:asciiTheme="minorBidi" w:hAnsiTheme="minorBidi"/>
          <w:sz w:val="24"/>
          <w:szCs w:val="24"/>
        </w:rPr>
        <w:t>section</w:t>
      </w:r>
      <w:r w:rsidR="0030284D" w:rsidRPr="009D350D">
        <w:rPr>
          <w:rFonts w:asciiTheme="minorBidi" w:hAnsiTheme="minorBidi"/>
          <w:sz w:val="24"/>
          <w:szCs w:val="24"/>
        </w:rPr>
        <w:t xml:space="preserve">s </w:t>
      </w:r>
      <w:r w:rsidRPr="009D350D">
        <w:rPr>
          <w:rFonts w:asciiTheme="minorBidi" w:hAnsiTheme="minorBidi"/>
          <w:sz w:val="24"/>
          <w:szCs w:val="24"/>
        </w:rPr>
        <w:t xml:space="preserve">of the chapter </w:t>
      </w:r>
      <w:r w:rsidR="0030284D" w:rsidRPr="009D350D">
        <w:rPr>
          <w:rFonts w:asciiTheme="minorBidi" w:hAnsiTheme="minorBidi"/>
          <w:sz w:val="24"/>
          <w:szCs w:val="24"/>
        </w:rPr>
        <w:t xml:space="preserve">are </w:t>
      </w:r>
      <w:r w:rsidRPr="009D350D">
        <w:rPr>
          <w:rFonts w:asciiTheme="minorBidi" w:hAnsiTheme="minorBidi"/>
          <w:sz w:val="24"/>
          <w:szCs w:val="24"/>
        </w:rPr>
        <w:t xml:space="preserve">not only </w:t>
      </w:r>
      <w:r w:rsidR="0030284D" w:rsidRPr="009D350D">
        <w:rPr>
          <w:rFonts w:asciiTheme="minorBidi" w:hAnsiTheme="minorBidi"/>
          <w:sz w:val="24"/>
          <w:szCs w:val="24"/>
        </w:rPr>
        <w:t>parallel</w:t>
      </w:r>
      <w:r w:rsidRPr="009D350D">
        <w:rPr>
          <w:rFonts w:asciiTheme="minorBidi" w:hAnsiTheme="minorBidi"/>
          <w:sz w:val="24"/>
          <w:szCs w:val="24"/>
        </w:rPr>
        <w:t xml:space="preserve"> in</w:t>
      </w:r>
      <w:r w:rsidR="0030284D" w:rsidRPr="009D350D">
        <w:rPr>
          <w:rFonts w:asciiTheme="minorBidi" w:hAnsiTheme="minorBidi"/>
          <w:sz w:val="24"/>
          <w:szCs w:val="24"/>
        </w:rPr>
        <w:t xml:space="preserve"> general content</w:t>
      </w:r>
      <w:r w:rsidRPr="009D350D">
        <w:rPr>
          <w:rFonts w:asciiTheme="minorBidi" w:hAnsiTheme="minorBidi"/>
          <w:sz w:val="24"/>
          <w:szCs w:val="24"/>
        </w:rPr>
        <w:t xml:space="preserve"> but</w:t>
      </w:r>
      <w:r w:rsidR="0030284D" w:rsidRPr="009D350D">
        <w:rPr>
          <w:rFonts w:asciiTheme="minorBidi" w:hAnsiTheme="minorBidi"/>
          <w:sz w:val="24"/>
          <w:szCs w:val="24"/>
        </w:rPr>
        <w:t xml:space="preserve"> in the name of God used in the different </w:t>
      </w:r>
      <w:r w:rsidR="006933D6">
        <w:rPr>
          <w:rFonts w:asciiTheme="minorBidi" w:hAnsiTheme="minorBidi"/>
          <w:sz w:val="24"/>
          <w:szCs w:val="24"/>
        </w:rPr>
        <w:t>section</w:t>
      </w:r>
      <w:r w:rsidR="0030284D" w:rsidRPr="009D350D">
        <w:rPr>
          <w:rFonts w:asciiTheme="minorBidi" w:hAnsiTheme="minorBidi"/>
          <w:sz w:val="24"/>
          <w:szCs w:val="24"/>
        </w:rPr>
        <w:t>s</w:t>
      </w:r>
      <w:r w:rsidRPr="009D350D">
        <w:rPr>
          <w:rFonts w:asciiTheme="minorBidi" w:hAnsiTheme="minorBidi"/>
          <w:sz w:val="24"/>
          <w:szCs w:val="24"/>
        </w:rPr>
        <w:t xml:space="preserve"> as well</w:t>
      </w:r>
      <w:r w:rsidR="0030284D" w:rsidRPr="009D350D">
        <w:rPr>
          <w:rFonts w:asciiTheme="minorBidi" w:hAnsiTheme="minorBidi"/>
          <w:sz w:val="24"/>
          <w:szCs w:val="24"/>
        </w:rPr>
        <w:t xml:space="preserve">. In </w:t>
      </w:r>
      <w:r w:rsidR="00DE5E86" w:rsidRPr="009D350D">
        <w:rPr>
          <w:rFonts w:asciiTheme="minorBidi" w:hAnsiTheme="minorBidi"/>
          <w:sz w:val="24"/>
          <w:szCs w:val="24"/>
        </w:rPr>
        <w:t xml:space="preserve">the first </w:t>
      </w:r>
      <w:r w:rsidR="006933D6">
        <w:rPr>
          <w:rFonts w:asciiTheme="minorBidi" w:hAnsiTheme="minorBidi"/>
          <w:sz w:val="24"/>
          <w:szCs w:val="24"/>
        </w:rPr>
        <w:t>section</w:t>
      </w:r>
      <w:r w:rsidR="0030284D" w:rsidRPr="009D350D">
        <w:rPr>
          <w:rFonts w:asciiTheme="minorBidi" w:hAnsiTheme="minorBidi"/>
          <w:sz w:val="24"/>
          <w:szCs w:val="24"/>
        </w:rPr>
        <w:t xml:space="preserve">s dealing with </w:t>
      </w:r>
      <w:r w:rsidR="0030284D" w:rsidRPr="009D350D">
        <w:rPr>
          <w:rFonts w:asciiTheme="minorBidi" w:hAnsiTheme="minorBidi"/>
          <w:i/>
          <w:iCs/>
          <w:sz w:val="24"/>
          <w:szCs w:val="24"/>
        </w:rPr>
        <w:t>mitzvot</w:t>
      </w:r>
      <w:r w:rsidR="0030284D" w:rsidRPr="009D350D">
        <w:rPr>
          <w:rFonts w:asciiTheme="minorBidi" w:hAnsiTheme="minorBidi"/>
          <w:sz w:val="24"/>
          <w:szCs w:val="24"/>
        </w:rPr>
        <w:t xml:space="preserve"> </w:t>
      </w:r>
      <w:r w:rsidR="0030284D" w:rsidRPr="009D350D">
        <w:rPr>
          <w:rFonts w:asciiTheme="minorBidi" w:hAnsiTheme="minorBidi"/>
          <w:i/>
          <w:iCs/>
          <w:sz w:val="24"/>
          <w:szCs w:val="24"/>
        </w:rPr>
        <w:t>bein</w:t>
      </w:r>
      <w:r w:rsidR="0024721A" w:rsidRPr="009D350D">
        <w:rPr>
          <w:rFonts w:asciiTheme="minorBidi" w:hAnsiTheme="minorBidi"/>
          <w:i/>
          <w:iCs/>
          <w:sz w:val="24"/>
          <w:szCs w:val="24"/>
        </w:rPr>
        <w:t xml:space="preserve"> </w:t>
      </w:r>
      <w:r w:rsidR="0030284D" w:rsidRPr="009D350D">
        <w:rPr>
          <w:rFonts w:asciiTheme="minorBidi" w:hAnsiTheme="minorBidi"/>
          <w:i/>
          <w:iCs/>
          <w:sz w:val="24"/>
          <w:szCs w:val="24"/>
        </w:rPr>
        <w:t>adam</w:t>
      </w:r>
      <w:r w:rsidR="0024721A" w:rsidRPr="009D350D">
        <w:rPr>
          <w:rFonts w:asciiTheme="minorBidi" w:hAnsiTheme="minorBidi"/>
          <w:i/>
          <w:iCs/>
          <w:sz w:val="24"/>
          <w:szCs w:val="24"/>
        </w:rPr>
        <w:t xml:space="preserve"> </w:t>
      </w:r>
      <w:r w:rsidR="0030284D" w:rsidRPr="009D350D">
        <w:rPr>
          <w:rFonts w:asciiTheme="minorBidi" w:hAnsiTheme="minorBidi"/>
          <w:i/>
          <w:iCs/>
          <w:sz w:val="24"/>
          <w:szCs w:val="24"/>
        </w:rPr>
        <w:t>la</w:t>
      </w:r>
      <w:r w:rsidR="0024721A" w:rsidRPr="009D350D">
        <w:rPr>
          <w:rFonts w:asciiTheme="minorBidi" w:hAnsiTheme="minorBidi"/>
          <w:i/>
          <w:iCs/>
          <w:sz w:val="24"/>
          <w:szCs w:val="24"/>
        </w:rPr>
        <w:t>-</w:t>
      </w:r>
      <w:r w:rsidR="006933D6">
        <w:rPr>
          <w:rFonts w:asciiTheme="minorBidi" w:hAnsiTheme="minorBidi"/>
          <w:i/>
          <w:iCs/>
          <w:sz w:val="24"/>
          <w:szCs w:val="24"/>
        </w:rPr>
        <w:t>Makom</w:t>
      </w:r>
      <w:r w:rsidR="00DE5E86" w:rsidRPr="009D350D">
        <w:rPr>
          <w:rFonts w:asciiTheme="minorBidi" w:hAnsiTheme="minorBidi"/>
          <w:sz w:val="24"/>
          <w:szCs w:val="24"/>
        </w:rPr>
        <w:t xml:space="preserve"> </w:t>
      </w:r>
      <w:r w:rsidR="0030284D" w:rsidRPr="009D350D">
        <w:rPr>
          <w:rFonts w:asciiTheme="minorBidi" w:hAnsiTheme="minorBidi"/>
          <w:sz w:val="24"/>
          <w:szCs w:val="24"/>
        </w:rPr>
        <w:t>e</w:t>
      </w:r>
      <w:r w:rsidR="00DE5E86" w:rsidRPr="009D350D">
        <w:rPr>
          <w:rFonts w:asciiTheme="minorBidi" w:hAnsiTheme="minorBidi"/>
          <w:sz w:val="24"/>
          <w:szCs w:val="24"/>
        </w:rPr>
        <w:t>very phrase</w:t>
      </w:r>
      <w:r w:rsidR="0030284D" w:rsidRPr="009D350D">
        <w:rPr>
          <w:rFonts w:asciiTheme="minorBidi" w:hAnsiTheme="minorBidi"/>
          <w:sz w:val="24"/>
          <w:szCs w:val="24"/>
        </w:rPr>
        <w:t xml:space="preserve"> conclude</w:t>
      </w:r>
      <w:r w:rsidR="00DE5E86" w:rsidRPr="009D350D">
        <w:rPr>
          <w:rFonts w:asciiTheme="minorBidi" w:hAnsiTheme="minorBidi"/>
          <w:sz w:val="24"/>
          <w:szCs w:val="24"/>
        </w:rPr>
        <w:t>s</w:t>
      </w:r>
      <w:r w:rsidR="0030284D" w:rsidRPr="009D350D">
        <w:rPr>
          <w:rFonts w:asciiTheme="minorBidi" w:hAnsiTheme="minorBidi"/>
          <w:sz w:val="24"/>
          <w:szCs w:val="24"/>
        </w:rPr>
        <w:t xml:space="preserve"> with the phrase "I am </w:t>
      </w:r>
      <w:r w:rsidR="00322713">
        <w:rPr>
          <w:rFonts w:asciiTheme="minorBidi" w:hAnsiTheme="minorBidi"/>
          <w:sz w:val="24"/>
          <w:szCs w:val="24"/>
        </w:rPr>
        <w:t>God" or "I am Lord</w:t>
      </w:r>
      <w:r w:rsidR="0030284D" w:rsidRPr="009D350D">
        <w:rPr>
          <w:rFonts w:asciiTheme="minorBidi" w:hAnsiTheme="minorBidi"/>
          <w:sz w:val="24"/>
          <w:szCs w:val="24"/>
        </w:rPr>
        <w:t xml:space="preserve"> your God." In </w:t>
      </w:r>
      <w:r w:rsidR="00DE5E86" w:rsidRPr="009D350D">
        <w:rPr>
          <w:rFonts w:asciiTheme="minorBidi" w:hAnsiTheme="minorBidi"/>
          <w:sz w:val="24"/>
          <w:szCs w:val="24"/>
        </w:rPr>
        <w:t>the transitional sections</w:t>
      </w:r>
      <w:r w:rsidR="0030284D" w:rsidRPr="009D350D">
        <w:rPr>
          <w:rFonts w:asciiTheme="minorBidi" w:hAnsiTheme="minorBidi"/>
          <w:sz w:val="24"/>
          <w:szCs w:val="24"/>
        </w:rPr>
        <w:t xml:space="preserve"> the conclusion is "your God, I am </w:t>
      </w:r>
      <w:r w:rsidR="00322713">
        <w:rPr>
          <w:rFonts w:asciiTheme="minorBidi" w:hAnsiTheme="minorBidi"/>
          <w:sz w:val="24"/>
          <w:szCs w:val="24"/>
        </w:rPr>
        <w:t>Lord</w:t>
      </w:r>
      <w:r w:rsidR="0030284D" w:rsidRPr="009D350D">
        <w:rPr>
          <w:rFonts w:asciiTheme="minorBidi" w:hAnsiTheme="minorBidi"/>
          <w:sz w:val="24"/>
          <w:szCs w:val="24"/>
        </w:rPr>
        <w:t xml:space="preserve">." In </w:t>
      </w:r>
      <w:r w:rsidR="00DE5E86" w:rsidRPr="009D350D">
        <w:rPr>
          <w:rFonts w:asciiTheme="minorBidi" w:hAnsiTheme="minorBidi"/>
          <w:sz w:val="24"/>
          <w:szCs w:val="24"/>
        </w:rPr>
        <w:t xml:space="preserve">the section dealing with interpersonal </w:t>
      </w:r>
      <w:r w:rsidR="00DE5E86" w:rsidRPr="009D350D">
        <w:rPr>
          <w:rFonts w:asciiTheme="minorBidi" w:hAnsiTheme="minorBidi"/>
          <w:i/>
          <w:iCs/>
          <w:sz w:val="24"/>
          <w:szCs w:val="24"/>
        </w:rPr>
        <w:t>mitzvot</w:t>
      </w:r>
      <w:r w:rsidR="0030284D" w:rsidRPr="009D350D">
        <w:rPr>
          <w:rFonts w:asciiTheme="minorBidi" w:hAnsiTheme="minorBidi"/>
          <w:sz w:val="24"/>
          <w:szCs w:val="24"/>
        </w:rPr>
        <w:t xml:space="preserve">, the conclusion "your fellow, I am </w:t>
      </w:r>
      <w:r w:rsidR="00322713">
        <w:rPr>
          <w:rFonts w:asciiTheme="minorBidi" w:hAnsiTheme="minorBidi"/>
          <w:sz w:val="24"/>
          <w:szCs w:val="24"/>
        </w:rPr>
        <w:t>God</w:t>
      </w:r>
      <w:r w:rsidR="0030284D" w:rsidRPr="009D350D">
        <w:rPr>
          <w:rFonts w:asciiTheme="minorBidi" w:hAnsiTheme="minorBidi"/>
          <w:sz w:val="24"/>
          <w:szCs w:val="24"/>
        </w:rPr>
        <w:t>" appears.</w:t>
      </w:r>
    </w:p>
    <w:p w:rsidR="00DE5E86" w:rsidRPr="009D350D" w:rsidRDefault="00DE5E86" w:rsidP="009D350D">
      <w:pPr>
        <w:pStyle w:val="NoSpacing"/>
        <w:bidi w:val="0"/>
        <w:jc w:val="both"/>
        <w:rPr>
          <w:rFonts w:asciiTheme="minorBidi" w:hAnsiTheme="minorBidi"/>
          <w:sz w:val="24"/>
          <w:szCs w:val="24"/>
        </w:rPr>
      </w:pPr>
    </w:p>
    <w:p w:rsidR="00C33B83" w:rsidRPr="009D350D" w:rsidRDefault="00C33B83" w:rsidP="003203B5">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The repeated mention of the name of God after the various </w:t>
      </w:r>
      <w:r w:rsidRPr="009D350D">
        <w:rPr>
          <w:rFonts w:asciiTheme="minorBidi" w:hAnsiTheme="minorBidi"/>
          <w:i/>
          <w:iCs/>
          <w:sz w:val="24"/>
          <w:szCs w:val="24"/>
        </w:rPr>
        <w:t>mitzvot</w:t>
      </w:r>
      <w:r w:rsidRPr="009D350D">
        <w:rPr>
          <w:rFonts w:asciiTheme="minorBidi" w:hAnsiTheme="minorBidi"/>
          <w:sz w:val="24"/>
          <w:szCs w:val="24"/>
        </w:rPr>
        <w:t xml:space="preserve"> in this chapter is noted by Rav S</w:t>
      </w:r>
      <w:r w:rsidR="00064257">
        <w:rPr>
          <w:rFonts w:asciiTheme="minorBidi" w:hAnsiTheme="minorBidi"/>
          <w:sz w:val="24"/>
          <w:szCs w:val="24"/>
        </w:rPr>
        <w:t>.R.</w:t>
      </w:r>
      <w:r w:rsidRPr="009D350D">
        <w:rPr>
          <w:rFonts w:asciiTheme="minorBidi" w:hAnsiTheme="minorBidi"/>
          <w:sz w:val="24"/>
          <w:szCs w:val="24"/>
        </w:rPr>
        <w:t xml:space="preserve"> Hirsch as </w:t>
      </w:r>
      <w:r w:rsidR="00FE0EC3" w:rsidRPr="009D350D">
        <w:rPr>
          <w:rFonts w:asciiTheme="minorBidi" w:hAnsiTheme="minorBidi"/>
          <w:sz w:val="24"/>
          <w:szCs w:val="24"/>
        </w:rPr>
        <w:t xml:space="preserve">well, who views </w:t>
      </w:r>
      <w:r w:rsidRPr="009D350D">
        <w:rPr>
          <w:rFonts w:asciiTheme="minorBidi" w:hAnsiTheme="minorBidi"/>
          <w:sz w:val="24"/>
          <w:szCs w:val="24"/>
        </w:rPr>
        <w:t xml:space="preserve">the </w:t>
      </w:r>
      <w:r w:rsidR="00252DA9" w:rsidRPr="009D350D">
        <w:rPr>
          <w:rFonts w:asciiTheme="minorBidi" w:hAnsiTheme="minorBidi"/>
          <w:sz w:val="24"/>
          <w:szCs w:val="24"/>
        </w:rPr>
        <w:t>va</w:t>
      </w:r>
      <w:r w:rsidRPr="009D350D">
        <w:rPr>
          <w:rFonts w:asciiTheme="minorBidi" w:hAnsiTheme="minorBidi"/>
          <w:sz w:val="24"/>
          <w:szCs w:val="24"/>
        </w:rPr>
        <w:t xml:space="preserve">rious </w:t>
      </w:r>
      <w:r w:rsidR="00252DA9" w:rsidRPr="009D350D">
        <w:rPr>
          <w:rFonts w:asciiTheme="minorBidi" w:hAnsiTheme="minorBidi"/>
          <w:sz w:val="24"/>
          <w:szCs w:val="24"/>
        </w:rPr>
        <w:t>references to</w:t>
      </w:r>
      <w:r w:rsidRPr="009D350D">
        <w:rPr>
          <w:rFonts w:asciiTheme="minorBidi" w:hAnsiTheme="minorBidi"/>
          <w:sz w:val="24"/>
          <w:szCs w:val="24"/>
        </w:rPr>
        <w:t xml:space="preserve"> God </w:t>
      </w:r>
      <w:r w:rsidR="00252DA9" w:rsidRPr="009D350D">
        <w:rPr>
          <w:rFonts w:asciiTheme="minorBidi" w:hAnsiTheme="minorBidi"/>
          <w:sz w:val="24"/>
          <w:szCs w:val="24"/>
        </w:rPr>
        <w:t>in the chapter as a means of</w:t>
      </w:r>
      <w:r w:rsidRPr="009D350D">
        <w:rPr>
          <w:rFonts w:asciiTheme="minorBidi" w:hAnsiTheme="minorBidi"/>
          <w:sz w:val="24"/>
          <w:szCs w:val="24"/>
        </w:rPr>
        <w:t xml:space="preserve"> creat</w:t>
      </w:r>
      <w:r w:rsidR="00252DA9" w:rsidRPr="009D350D">
        <w:rPr>
          <w:rFonts w:asciiTheme="minorBidi" w:hAnsiTheme="minorBidi"/>
          <w:sz w:val="24"/>
          <w:szCs w:val="24"/>
        </w:rPr>
        <w:t>ing a</w:t>
      </w:r>
      <w:r w:rsidR="007E1BD5" w:rsidRPr="009D350D">
        <w:rPr>
          <w:rFonts w:asciiTheme="minorBidi" w:hAnsiTheme="minorBidi"/>
          <w:sz w:val="24"/>
          <w:szCs w:val="24"/>
        </w:rPr>
        <w:t xml:space="preserve"> backdrop for the different aspect</w:t>
      </w:r>
      <w:r w:rsidRPr="009D350D">
        <w:rPr>
          <w:rFonts w:asciiTheme="minorBidi" w:hAnsiTheme="minorBidi"/>
          <w:sz w:val="24"/>
          <w:szCs w:val="24"/>
        </w:rPr>
        <w:t>s of holiness</w:t>
      </w:r>
      <w:r w:rsidR="007E1BD5" w:rsidRPr="009D350D">
        <w:rPr>
          <w:rFonts w:asciiTheme="minorBidi" w:hAnsiTheme="minorBidi"/>
          <w:sz w:val="24"/>
          <w:szCs w:val="24"/>
        </w:rPr>
        <w:t>.</w:t>
      </w:r>
      <w:r w:rsidR="006933D6">
        <w:rPr>
          <w:rFonts w:asciiTheme="minorBidi" w:hAnsiTheme="minorBidi"/>
          <w:sz w:val="24"/>
          <w:szCs w:val="24"/>
        </w:rPr>
        <w:t xml:space="preserve"> </w:t>
      </w:r>
      <w:r w:rsidR="007E1BD5" w:rsidRPr="009D350D">
        <w:rPr>
          <w:rFonts w:asciiTheme="minorBidi" w:hAnsiTheme="minorBidi"/>
          <w:sz w:val="24"/>
          <w:szCs w:val="24"/>
        </w:rPr>
        <w:t xml:space="preserve">The verses that end with "I am </w:t>
      </w:r>
      <w:r w:rsidR="00064257">
        <w:rPr>
          <w:rFonts w:asciiTheme="minorBidi" w:hAnsiTheme="minorBidi"/>
          <w:sz w:val="24"/>
          <w:szCs w:val="24"/>
        </w:rPr>
        <w:t>Lord</w:t>
      </w:r>
      <w:r w:rsidR="007E1BD5" w:rsidRPr="009D350D">
        <w:rPr>
          <w:rFonts w:asciiTheme="minorBidi" w:hAnsiTheme="minorBidi"/>
          <w:sz w:val="24"/>
          <w:szCs w:val="24"/>
        </w:rPr>
        <w:t xml:space="preserve"> your God" (2, 3, 4, 10, 25, 31, 34, 36) divide the chapter into distinct groups</w:t>
      </w:r>
      <w:r w:rsidR="00FF6F2A" w:rsidRPr="009D350D">
        <w:rPr>
          <w:rFonts w:asciiTheme="minorBidi" w:hAnsiTheme="minorBidi"/>
          <w:sz w:val="24"/>
          <w:szCs w:val="24"/>
        </w:rPr>
        <w:t xml:space="preserve"> and the verses that </w:t>
      </w:r>
      <w:r w:rsidRPr="009D350D">
        <w:rPr>
          <w:rFonts w:asciiTheme="minorBidi" w:hAnsiTheme="minorBidi"/>
          <w:sz w:val="24"/>
          <w:szCs w:val="24"/>
        </w:rPr>
        <w:t xml:space="preserve">conclude with </w:t>
      </w:r>
      <w:r w:rsidR="007E1BD5" w:rsidRPr="009D350D">
        <w:rPr>
          <w:rFonts w:asciiTheme="minorBidi" w:hAnsiTheme="minorBidi"/>
          <w:sz w:val="24"/>
          <w:szCs w:val="24"/>
        </w:rPr>
        <w:t xml:space="preserve">the phrase: </w:t>
      </w:r>
      <w:r w:rsidR="00FF6F2A" w:rsidRPr="009D350D">
        <w:rPr>
          <w:rFonts w:asciiTheme="minorBidi" w:hAnsiTheme="minorBidi"/>
          <w:sz w:val="24"/>
          <w:szCs w:val="24"/>
        </w:rPr>
        <w:t>"</w:t>
      </w:r>
      <w:r w:rsidR="007E1BD5" w:rsidRPr="009D350D">
        <w:rPr>
          <w:rFonts w:asciiTheme="minorBidi" w:hAnsiTheme="minorBidi"/>
          <w:sz w:val="24"/>
          <w:szCs w:val="24"/>
        </w:rPr>
        <w:t xml:space="preserve">I am </w:t>
      </w:r>
      <w:r w:rsidR="00D047F1">
        <w:rPr>
          <w:rFonts w:asciiTheme="minorBidi" w:hAnsiTheme="minorBidi"/>
          <w:sz w:val="24"/>
          <w:szCs w:val="24"/>
        </w:rPr>
        <w:t>God</w:t>
      </w:r>
      <w:r w:rsidR="00FF6F2A" w:rsidRPr="009D350D">
        <w:rPr>
          <w:rFonts w:asciiTheme="minorBidi" w:hAnsiTheme="minorBidi"/>
          <w:sz w:val="24"/>
          <w:szCs w:val="24"/>
        </w:rPr>
        <w:t>"</w:t>
      </w:r>
      <w:r w:rsidRPr="009D350D">
        <w:rPr>
          <w:rFonts w:asciiTheme="minorBidi" w:hAnsiTheme="minorBidi"/>
          <w:sz w:val="24"/>
          <w:szCs w:val="24"/>
        </w:rPr>
        <w:t xml:space="preserve"> </w:t>
      </w:r>
      <w:r w:rsidR="00064257">
        <w:rPr>
          <w:rFonts w:asciiTheme="minorBidi" w:hAnsiTheme="minorBidi"/>
          <w:sz w:val="24"/>
          <w:szCs w:val="24"/>
        </w:rPr>
        <w:t>(</w:t>
      </w:r>
      <w:r w:rsidR="003203B5">
        <w:rPr>
          <w:rFonts w:asciiTheme="minorBidi" w:hAnsiTheme="minorBidi"/>
          <w:sz w:val="24"/>
          <w:szCs w:val="24"/>
        </w:rPr>
        <w:t>12, 14, 16, 18, 28, 30, 32, 37</w:t>
      </w:r>
      <w:r w:rsidR="00064257">
        <w:rPr>
          <w:rFonts w:asciiTheme="minorBidi" w:hAnsiTheme="minorBidi"/>
          <w:sz w:val="24"/>
          <w:szCs w:val="24"/>
        </w:rPr>
        <w:t xml:space="preserve">) </w:t>
      </w:r>
      <w:r w:rsidRPr="009D350D">
        <w:rPr>
          <w:rFonts w:asciiTheme="minorBidi" w:hAnsiTheme="minorBidi"/>
          <w:sz w:val="24"/>
          <w:szCs w:val="24"/>
        </w:rPr>
        <w:t>subdivides these groups into different paragraphs.</w:t>
      </w:r>
    </w:p>
    <w:p w:rsidR="00C33B83" w:rsidRPr="009D350D" w:rsidRDefault="00C33B83" w:rsidP="009D350D">
      <w:pPr>
        <w:pStyle w:val="NoSpacing"/>
        <w:bidi w:val="0"/>
        <w:jc w:val="both"/>
        <w:rPr>
          <w:rFonts w:asciiTheme="minorBidi" w:hAnsiTheme="minorBidi"/>
          <w:sz w:val="24"/>
          <w:szCs w:val="24"/>
        </w:rPr>
      </w:pPr>
    </w:p>
    <w:p w:rsidR="00C33B83" w:rsidRPr="009D350D" w:rsidRDefault="00322713" w:rsidP="003203B5">
      <w:pPr>
        <w:pStyle w:val="NoSpacing"/>
        <w:bidi w:val="0"/>
        <w:ind w:firstLine="720"/>
        <w:jc w:val="both"/>
        <w:rPr>
          <w:rFonts w:asciiTheme="minorBidi" w:hAnsiTheme="minorBidi"/>
          <w:sz w:val="24"/>
          <w:szCs w:val="24"/>
        </w:rPr>
      </w:pPr>
      <w:r>
        <w:rPr>
          <w:rFonts w:asciiTheme="minorBidi" w:hAnsiTheme="minorBidi"/>
          <w:sz w:val="24"/>
          <w:szCs w:val="24"/>
        </w:rPr>
        <w:t>Rav Da</w:t>
      </w:r>
      <w:r w:rsidR="00064257">
        <w:rPr>
          <w:rFonts w:asciiTheme="minorBidi" w:hAnsiTheme="minorBidi"/>
          <w:sz w:val="24"/>
          <w:szCs w:val="24"/>
        </w:rPr>
        <w:t>vid Tz</w:t>
      </w:r>
      <w:r w:rsidR="00C33B83" w:rsidRPr="009D350D">
        <w:rPr>
          <w:rFonts w:asciiTheme="minorBidi" w:hAnsiTheme="minorBidi"/>
          <w:sz w:val="24"/>
          <w:szCs w:val="24"/>
        </w:rPr>
        <w:t>vi Hoffman also notes the d</w:t>
      </w:r>
      <w:r w:rsidR="00252DA9" w:rsidRPr="009D350D">
        <w:rPr>
          <w:rFonts w:asciiTheme="minorBidi" w:hAnsiTheme="minorBidi"/>
          <w:sz w:val="24"/>
          <w:szCs w:val="24"/>
        </w:rPr>
        <w:t>i</w:t>
      </w:r>
      <w:r w:rsidR="00C33B83" w:rsidRPr="009D350D">
        <w:rPr>
          <w:rFonts w:asciiTheme="minorBidi" w:hAnsiTheme="minorBidi"/>
          <w:sz w:val="24"/>
          <w:szCs w:val="24"/>
        </w:rPr>
        <w:t>vision into fifteen paragraphs</w:t>
      </w:r>
      <w:r w:rsidR="003203B5">
        <w:rPr>
          <w:rFonts w:asciiTheme="minorBidi" w:hAnsiTheme="minorBidi"/>
          <w:sz w:val="24"/>
          <w:szCs w:val="24"/>
        </w:rPr>
        <w:t xml:space="preserve">, each ending in "I am </w:t>
      </w:r>
      <w:r w:rsidR="00C33B83" w:rsidRPr="009D350D">
        <w:rPr>
          <w:rFonts w:asciiTheme="minorBidi" w:hAnsiTheme="minorBidi"/>
          <w:sz w:val="24"/>
          <w:szCs w:val="24"/>
        </w:rPr>
        <w:t xml:space="preserve">Lord your God" or "I am </w:t>
      </w:r>
      <w:r w:rsidR="003203B5">
        <w:rPr>
          <w:rFonts w:asciiTheme="minorBidi" w:hAnsiTheme="minorBidi"/>
          <w:sz w:val="24"/>
          <w:szCs w:val="24"/>
        </w:rPr>
        <w:t>God</w:t>
      </w:r>
      <w:r w:rsidR="00C33B83" w:rsidRPr="009D350D">
        <w:rPr>
          <w:rFonts w:asciiTheme="minorBidi" w:hAnsiTheme="minorBidi"/>
          <w:sz w:val="24"/>
          <w:szCs w:val="24"/>
        </w:rPr>
        <w:t>"</w:t>
      </w:r>
      <w:r w:rsidR="006C7293" w:rsidRPr="009D350D">
        <w:rPr>
          <w:rFonts w:asciiTheme="minorBidi" w:hAnsiTheme="minorBidi"/>
          <w:sz w:val="24"/>
          <w:szCs w:val="24"/>
        </w:rPr>
        <w:t xml:space="preserve"> and </w:t>
      </w:r>
      <w:r w:rsidR="00252DA9" w:rsidRPr="009D350D">
        <w:rPr>
          <w:rFonts w:asciiTheme="minorBidi" w:hAnsiTheme="minorBidi"/>
          <w:sz w:val="24"/>
          <w:szCs w:val="24"/>
        </w:rPr>
        <w:t>attempts to explain i</w:t>
      </w:r>
      <w:r w:rsidR="006C7293" w:rsidRPr="009D350D">
        <w:rPr>
          <w:rFonts w:asciiTheme="minorBidi" w:hAnsiTheme="minorBidi"/>
          <w:sz w:val="24"/>
          <w:szCs w:val="24"/>
        </w:rPr>
        <w:t>t</w:t>
      </w:r>
      <w:r w:rsidR="00252DA9" w:rsidRPr="009D350D">
        <w:rPr>
          <w:rFonts w:asciiTheme="minorBidi" w:hAnsiTheme="minorBidi"/>
          <w:sz w:val="24"/>
          <w:szCs w:val="24"/>
        </w:rPr>
        <w:t>s significance</w:t>
      </w:r>
      <w:r w:rsidR="003203B5">
        <w:rPr>
          <w:rFonts w:asciiTheme="minorBidi" w:hAnsiTheme="minorBidi"/>
          <w:sz w:val="24"/>
          <w:szCs w:val="24"/>
        </w:rPr>
        <w:t>.</w:t>
      </w:r>
      <w:r w:rsidR="00C33B83" w:rsidRPr="009D350D">
        <w:rPr>
          <w:rFonts w:asciiTheme="minorBidi" w:hAnsiTheme="minorBidi"/>
          <w:sz w:val="24"/>
          <w:szCs w:val="24"/>
        </w:rPr>
        <w:t xml:space="preserve"> </w:t>
      </w:r>
      <w:r w:rsidR="006C7293" w:rsidRPr="009D350D">
        <w:rPr>
          <w:rFonts w:asciiTheme="minorBidi" w:hAnsiTheme="minorBidi"/>
          <w:sz w:val="24"/>
          <w:szCs w:val="24"/>
        </w:rPr>
        <w:t xml:space="preserve">(See Nechama Leibowitz, </w:t>
      </w:r>
      <w:r w:rsidR="006C7293" w:rsidRPr="003203B5">
        <w:rPr>
          <w:rFonts w:asciiTheme="minorBidi" w:hAnsiTheme="minorBidi"/>
          <w:i/>
          <w:iCs/>
          <w:sz w:val="24"/>
          <w:szCs w:val="24"/>
        </w:rPr>
        <w:t>Studies in the Weekly Parasha</w:t>
      </w:r>
      <w:r w:rsidR="003203B5">
        <w:rPr>
          <w:rFonts w:asciiTheme="minorBidi" w:hAnsiTheme="minorBidi"/>
          <w:sz w:val="24"/>
          <w:szCs w:val="24"/>
        </w:rPr>
        <w:t>,</w:t>
      </w:r>
      <w:r w:rsidR="006C7293" w:rsidRPr="009D350D">
        <w:rPr>
          <w:rFonts w:asciiTheme="minorBidi" w:hAnsiTheme="minorBidi"/>
          <w:sz w:val="24"/>
          <w:szCs w:val="24"/>
        </w:rPr>
        <w:t xml:space="preserve"> p.</w:t>
      </w:r>
      <w:r w:rsidR="003203B5">
        <w:rPr>
          <w:rFonts w:asciiTheme="minorBidi" w:hAnsiTheme="minorBidi"/>
          <w:sz w:val="24"/>
          <w:szCs w:val="24"/>
        </w:rPr>
        <w:t xml:space="preserve"> </w:t>
      </w:r>
      <w:r w:rsidR="00C33B83" w:rsidRPr="009D350D">
        <w:rPr>
          <w:rFonts w:asciiTheme="minorBidi" w:hAnsiTheme="minorBidi"/>
          <w:sz w:val="24"/>
          <w:szCs w:val="24"/>
        </w:rPr>
        <w:t>273</w:t>
      </w:r>
      <w:r w:rsidR="003203B5">
        <w:rPr>
          <w:rFonts w:asciiTheme="minorBidi" w:hAnsiTheme="minorBidi"/>
          <w:sz w:val="24"/>
          <w:szCs w:val="24"/>
        </w:rPr>
        <w:t>.)</w:t>
      </w:r>
    </w:p>
    <w:p w:rsidR="00C33B83" w:rsidRPr="009D350D" w:rsidRDefault="00C33B83" w:rsidP="009D350D">
      <w:pPr>
        <w:pStyle w:val="NoSpacing"/>
        <w:bidi w:val="0"/>
        <w:jc w:val="both"/>
        <w:rPr>
          <w:rFonts w:asciiTheme="minorBidi" w:hAnsiTheme="minorBidi"/>
          <w:sz w:val="24"/>
          <w:szCs w:val="24"/>
        </w:rPr>
      </w:pPr>
    </w:p>
    <w:p w:rsidR="00FE472C" w:rsidRPr="009D350D" w:rsidRDefault="00FE472C" w:rsidP="003203B5">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Without getting into the </w:t>
      </w:r>
      <w:r w:rsidR="009D350D">
        <w:rPr>
          <w:rFonts w:asciiTheme="minorBidi" w:hAnsiTheme="minorBidi"/>
          <w:sz w:val="24"/>
          <w:szCs w:val="24"/>
        </w:rPr>
        <w:t>n</w:t>
      </w:r>
      <w:r w:rsidR="00322713">
        <w:rPr>
          <w:rFonts w:asciiTheme="minorBidi" w:hAnsiTheme="minorBidi"/>
          <w:sz w:val="24"/>
          <w:szCs w:val="24"/>
        </w:rPr>
        <w:t>itty-</w:t>
      </w:r>
      <w:r w:rsidRPr="009D350D">
        <w:rPr>
          <w:rFonts w:asciiTheme="minorBidi" w:hAnsiTheme="minorBidi"/>
          <w:sz w:val="24"/>
          <w:szCs w:val="24"/>
        </w:rPr>
        <w:t xml:space="preserve">gritty, suffice </w:t>
      </w:r>
      <w:r w:rsidR="003203B5">
        <w:rPr>
          <w:rFonts w:asciiTheme="minorBidi" w:hAnsiTheme="minorBidi"/>
          <w:sz w:val="24"/>
          <w:szCs w:val="24"/>
        </w:rPr>
        <w:t xml:space="preserve">it </w:t>
      </w:r>
      <w:r w:rsidRPr="009D350D">
        <w:rPr>
          <w:rFonts w:asciiTheme="minorBidi" w:hAnsiTheme="minorBidi"/>
          <w:sz w:val="24"/>
          <w:szCs w:val="24"/>
        </w:rPr>
        <w:t>to say that the Torah</w:t>
      </w:r>
      <w:r w:rsidR="006933D6">
        <w:rPr>
          <w:rFonts w:asciiTheme="minorBidi" w:hAnsiTheme="minorBidi"/>
          <w:sz w:val="24"/>
          <w:szCs w:val="24"/>
        </w:rPr>
        <w:t xml:space="preserve"> </w:t>
      </w:r>
      <w:r w:rsidR="003203B5">
        <w:rPr>
          <w:rFonts w:asciiTheme="minorBidi" w:hAnsiTheme="minorBidi"/>
          <w:sz w:val="24"/>
          <w:szCs w:val="24"/>
        </w:rPr>
        <w:t xml:space="preserve">is </w:t>
      </w:r>
      <w:r w:rsidRPr="009D350D">
        <w:rPr>
          <w:rFonts w:asciiTheme="minorBidi" w:hAnsiTheme="minorBidi"/>
          <w:sz w:val="24"/>
          <w:szCs w:val="24"/>
        </w:rPr>
        <w:t xml:space="preserve">laying down groups of </w:t>
      </w:r>
      <w:r w:rsidR="00252DA9" w:rsidRPr="009D350D">
        <w:rPr>
          <w:rFonts w:asciiTheme="minorBidi" w:hAnsiTheme="minorBidi"/>
          <w:sz w:val="24"/>
          <w:szCs w:val="24"/>
        </w:rPr>
        <w:t>principles which will help one foster</w:t>
      </w:r>
      <w:r w:rsidRPr="009D350D">
        <w:rPr>
          <w:rFonts w:asciiTheme="minorBidi" w:hAnsiTheme="minorBidi"/>
          <w:sz w:val="24"/>
          <w:szCs w:val="24"/>
        </w:rPr>
        <w:t xml:space="preserve"> a deeper connection to our God and allow one to adequately fulfill the directive that </w:t>
      </w:r>
      <w:r w:rsidR="003203B5">
        <w:rPr>
          <w:rFonts w:asciiTheme="minorBidi" w:hAnsiTheme="minorBidi"/>
          <w:sz w:val="24"/>
          <w:szCs w:val="24"/>
        </w:rPr>
        <w:t>opens</w:t>
      </w:r>
      <w:r w:rsidRPr="009D350D">
        <w:rPr>
          <w:rFonts w:asciiTheme="minorBidi" w:hAnsiTheme="minorBidi"/>
          <w:sz w:val="24"/>
          <w:szCs w:val="24"/>
        </w:rPr>
        <w:t xml:space="preserve"> this </w:t>
      </w:r>
      <w:r w:rsidR="003203B5">
        <w:rPr>
          <w:rFonts w:asciiTheme="minorBidi" w:hAnsiTheme="minorBidi"/>
          <w:sz w:val="24"/>
          <w:szCs w:val="24"/>
        </w:rPr>
        <w:t>fundamental chapter</w:t>
      </w:r>
      <w:r w:rsidRPr="009D350D">
        <w:rPr>
          <w:rFonts w:asciiTheme="minorBidi" w:hAnsiTheme="minorBidi"/>
          <w:sz w:val="24"/>
          <w:szCs w:val="24"/>
        </w:rPr>
        <w:t>:</w:t>
      </w:r>
    </w:p>
    <w:p w:rsidR="00FE472C" w:rsidRPr="009D350D" w:rsidRDefault="00FE472C" w:rsidP="009D350D">
      <w:pPr>
        <w:pStyle w:val="NoSpacing"/>
        <w:bidi w:val="0"/>
        <w:jc w:val="both"/>
        <w:rPr>
          <w:rFonts w:asciiTheme="minorBidi" w:hAnsiTheme="minorBidi"/>
          <w:sz w:val="24"/>
          <w:szCs w:val="24"/>
        </w:rPr>
      </w:pPr>
    </w:p>
    <w:p w:rsidR="00FE472C" w:rsidRPr="009D350D" w:rsidRDefault="003203B5" w:rsidP="003203B5">
      <w:pPr>
        <w:pStyle w:val="NoSpacing"/>
        <w:bidi w:val="0"/>
        <w:ind w:left="720"/>
        <w:jc w:val="both"/>
        <w:rPr>
          <w:rFonts w:asciiTheme="minorBidi" w:hAnsiTheme="minorBidi"/>
          <w:sz w:val="24"/>
          <w:szCs w:val="24"/>
        </w:rPr>
      </w:pPr>
      <w:r w:rsidRPr="0079702F">
        <w:rPr>
          <w:rFonts w:asciiTheme="minorBidi" w:hAnsiTheme="minorBidi"/>
          <w:sz w:val="24"/>
          <w:szCs w:val="24"/>
        </w:rPr>
        <w:t xml:space="preserve">Speak to the entire assembly of the </w:t>
      </w:r>
      <w:r>
        <w:rPr>
          <w:rFonts w:asciiTheme="minorBidi" w:hAnsiTheme="minorBidi"/>
          <w:sz w:val="24"/>
          <w:szCs w:val="24"/>
        </w:rPr>
        <w:t>Israelites and say to them, “</w:t>
      </w:r>
      <w:r w:rsidRPr="0079702F">
        <w:rPr>
          <w:rFonts w:asciiTheme="minorBidi" w:hAnsiTheme="minorBidi"/>
          <w:sz w:val="24"/>
          <w:szCs w:val="24"/>
        </w:rPr>
        <w:t xml:space="preserve">You shall be holy, for holy am I, </w:t>
      </w:r>
      <w:r>
        <w:rPr>
          <w:rFonts w:asciiTheme="minorBidi" w:hAnsiTheme="minorBidi"/>
          <w:sz w:val="24"/>
          <w:szCs w:val="24"/>
        </w:rPr>
        <w:t>Lord</w:t>
      </w:r>
      <w:r w:rsidRPr="0079702F">
        <w:rPr>
          <w:rFonts w:asciiTheme="minorBidi" w:hAnsiTheme="minorBidi"/>
          <w:sz w:val="24"/>
          <w:szCs w:val="24"/>
        </w:rPr>
        <w:t xml:space="preserve"> your God</w:t>
      </w:r>
      <w:r>
        <w:rPr>
          <w:rFonts w:asciiTheme="minorBidi" w:hAnsiTheme="minorBidi"/>
          <w:sz w:val="24"/>
          <w:szCs w:val="24"/>
        </w:rPr>
        <w:t>.”</w:t>
      </w:r>
    </w:p>
    <w:p w:rsidR="00FE472C" w:rsidRPr="009D350D" w:rsidRDefault="00FE472C" w:rsidP="009D350D">
      <w:pPr>
        <w:pStyle w:val="NoSpacing"/>
        <w:bidi w:val="0"/>
        <w:jc w:val="both"/>
        <w:rPr>
          <w:rFonts w:asciiTheme="minorBidi" w:hAnsiTheme="minorBidi"/>
          <w:sz w:val="24"/>
          <w:szCs w:val="24"/>
        </w:rPr>
      </w:pPr>
    </w:p>
    <w:p w:rsidR="003C75C1" w:rsidRPr="009D350D" w:rsidRDefault="003203B5" w:rsidP="009D350D">
      <w:pPr>
        <w:pStyle w:val="NoSpacing"/>
        <w:bidi w:val="0"/>
        <w:jc w:val="both"/>
        <w:rPr>
          <w:rFonts w:asciiTheme="minorBidi" w:hAnsiTheme="minorBidi"/>
          <w:b/>
          <w:bCs/>
          <w:sz w:val="24"/>
          <w:szCs w:val="24"/>
        </w:rPr>
      </w:pPr>
      <w:r>
        <w:rPr>
          <w:rFonts w:asciiTheme="minorBidi" w:hAnsiTheme="minorBidi"/>
          <w:b/>
          <w:bCs/>
          <w:sz w:val="24"/>
          <w:szCs w:val="24"/>
        </w:rPr>
        <w:t>The Specifics of Section One</w:t>
      </w:r>
    </w:p>
    <w:p w:rsidR="003C75C1" w:rsidRPr="009D350D" w:rsidRDefault="003C75C1" w:rsidP="009D350D">
      <w:pPr>
        <w:pStyle w:val="NoSpacing"/>
        <w:bidi w:val="0"/>
        <w:jc w:val="both"/>
        <w:rPr>
          <w:rFonts w:asciiTheme="minorBidi" w:hAnsiTheme="minorBidi"/>
          <w:sz w:val="24"/>
          <w:szCs w:val="24"/>
        </w:rPr>
      </w:pPr>
    </w:p>
    <w:p w:rsidR="00DE5E86" w:rsidRPr="009D350D" w:rsidRDefault="00FE472C" w:rsidP="003203B5">
      <w:pPr>
        <w:pStyle w:val="NoSpacing"/>
        <w:bidi w:val="0"/>
        <w:ind w:firstLine="720"/>
        <w:jc w:val="both"/>
        <w:rPr>
          <w:rFonts w:asciiTheme="minorBidi" w:hAnsiTheme="minorBidi"/>
          <w:sz w:val="24"/>
          <w:szCs w:val="24"/>
        </w:rPr>
      </w:pPr>
      <w:r w:rsidRPr="009D350D">
        <w:rPr>
          <w:rFonts w:asciiTheme="minorBidi" w:hAnsiTheme="minorBidi"/>
          <w:sz w:val="24"/>
          <w:szCs w:val="24"/>
        </w:rPr>
        <w:t>With this in mind</w:t>
      </w:r>
      <w:r w:rsidR="003203B5">
        <w:rPr>
          <w:rFonts w:asciiTheme="minorBidi" w:hAnsiTheme="minorBidi"/>
          <w:sz w:val="24"/>
          <w:szCs w:val="24"/>
        </w:rPr>
        <w:t>,</w:t>
      </w:r>
      <w:r w:rsidRPr="009D350D">
        <w:rPr>
          <w:rFonts w:asciiTheme="minorBidi" w:hAnsiTheme="minorBidi"/>
          <w:sz w:val="24"/>
          <w:szCs w:val="24"/>
        </w:rPr>
        <w:t xml:space="preserve"> we will first devote our attention to the first section of </w:t>
      </w:r>
      <w:r w:rsidRPr="009D350D">
        <w:rPr>
          <w:rFonts w:asciiTheme="minorBidi" w:hAnsiTheme="minorBidi"/>
          <w:i/>
          <w:iCs/>
          <w:sz w:val="24"/>
          <w:szCs w:val="24"/>
        </w:rPr>
        <w:t>mitzvot</w:t>
      </w:r>
      <w:r w:rsidRPr="009D350D">
        <w:rPr>
          <w:rFonts w:asciiTheme="minorBidi" w:hAnsiTheme="minorBidi"/>
          <w:sz w:val="24"/>
          <w:szCs w:val="24"/>
        </w:rPr>
        <w:t xml:space="preserve"> </w:t>
      </w:r>
      <w:r w:rsidR="003C75C1" w:rsidRPr="009D350D">
        <w:rPr>
          <w:rFonts w:asciiTheme="minorBidi" w:hAnsiTheme="minorBidi"/>
          <w:sz w:val="24"/>
          <w:szCs w:val="24"/>
        </w:rPr>
        <w:t xml:space="preserve">detailed in the chapter in order to see what lessons in interpersonal holiness we can glean from it. Rav Hirsch notes that the </w:t>
      </w:r>
      <w:r w:rsidR="003C75C1" w:rsidRPr="009D350D">
        <w:rPr>
          <w:rFonts w:asciiTheme="minorBidi" w:hAnsiTheme="minorBidi"/>
          <w:i/>
          <w:iCs/>
          <w:sz w:val="24"/>
          <w:szCs w:val="24"/>
        </w:rPr>
        <w:t>mitzvot</w:t>
      </w:r>
      <w:r w:rsidR="003C75C1" w:rsidRPr="009D350D">
        <w:rPr>
          <w:rFonts w:asciiTheme="minorBidi" w:hAnsiTheme="minorBidi"/>
          <w:sz w:val="24"/>
          <w:szCs w:val="24"/>
        </w:rPr>
        <w:t xml:space="preserve"> that appear through verse 10 conclude with the name of God three times, </w:t>
      </w:r>
      <w:r w:rsidR="003203B5">
        <w:rPr>
          <w:rFonts w:asciiTheme="minorBidi" w:hAnsiTheme="minorBidi"/>
          <w:sz w:val="24"/>
          <w:szCs w:val="24"/>
        </w:rPr>
        <w:t>dividing</w:t>
      </w:r>
      <w:r w:rsidR="003C75C1" w:rsidRPr="009D350D">
        <w:rPr>
          <w:rFonts w:asciiTheme="minorBidi" w:hAnsiTheme="minorBidi"/>
          <w:sz w:val="24"/>
          <w:szCs w:val="24"/>
        </w:rPr>
        <w:t xml:space="preserve"> the introduction </w:t>
      </w:r>
      <w:r w:rsidR="003203B5">
        <w:rPr>
          <w:rFonts w:asciiTheme="minorBidi" w:hAnsiTheme="minorBidi"/>
          <w:sz w:val="24"/>
          <w:szCs w:val="24"/>
        </w:rPr>
        <w:t>in</w:t>
      </w:r>
      <w:r w:rsidR="003C75C1" w:rsidRPr="009D350D">
        <w:rPr>
          <w:rFonts w:asciiTheme="minorBidi" w:hAnsiTheme="minorBidi"/>
          <w:sz w:val="24"/>
          <w:szCs w:val="24"/>
        </w:rPr>
        <w:t>to three</w:t>
      </w:r>
      <w:r w:rsidR="003203B5">
        <w:rPr>
          <w:rFonts w:asciiTheme="minorBidi" w:hAnsiTheme="minorBidi"/>
          <w:sz w:val="24"/>
          <w:szCs w:val="24"/>
        </w:rPr>
        <w:t xml:space="preserve"> pillars of </w:t>
      </w:r>
      <w:r w:rsidR="006C7293" w:rsidRPr="009D350D">
        <w:rPr>
          <w:rFonts w:asciiTheme="minorBidi" w:hAnsiTheme="minorBidi"/>
          <w:sz w:val="24"/>
          <w:szCs w:val="24"/>
        </w:rPr>
        <w:t>holiness, as he writes (</w:t>
      </w:r>
      <w:r w:rsidR="003203B5" w:rsidRPr="003203B5">
        <w:rPr>
          <w:rFonts w:asciiTheme="minorBidi" w:hAnsiTheme="minorBidi"/>
          <w:i/>
          <w:iCs/>
          <w:sz w:val="24"/>
          <w:szCs w:val="24"/>
        </w:rPr>
        <w:t>ad loc.</w:t>
      </w:r>
      <w:r w:rsidR="006C7293" w:rsidRPr="003203B5">
        <w:rPr>
          <w:rFonts w:asciiTheme="minorBidi" w:hAnsiTheme="minorBidi"/>
          <w:i/>
          <w:iCs/>
          <w:sz w:val="24"/>
          <w:szCs w:val="24"/>
        </w:rPr>
        <w:t>):</w:t>
      </w:r>
    </w:p>
    <w:p w:rsidR="007E1BD5" w:rsidRPr="009D350D" w:rsidRDefault="007E1BD5" w:rsidP="009D350D">
      <w:pPr>
        <w:pStyle w:val="NoSpacing"/>
        <w:bidi w:val="0"/>
        <w:jc w:val="both"/>
        <w:rPr>
          <w:rFonts w:asciiTheme="minorBidi" w:hAnsiTheme="minorBidi"/>
          <w:sz w:val="24"/>
          <w:szCs w:val="24"/>
        </w:rPr>
      </w:pPr>
    </w:p>
    <w:p w:rsidR="007E1BD5" w:rsidRPr="009D350D" w:rsidRDefault="003C75C1" w:rsidP="009D350D">
      <w:pPr>
        <w:pStyle w:val="NoSpacing"/>
        <w:bidi w:val="0"/>
        <w:ind w:left="720"/>
        <w:jc w:val="both"/>
        <w:rPr>
          <w:rFonts w:asciiTheme="minorBidi" w:hAnsiTheme="minorBidi"/>
          <w:sz w:val="24"/>
          <w:szCs w:val="24"/>
        </w:rPr>
      </w:pPr>
      <w:r w:rsidRPr="009D350D">
        <w:rPr>
          <w:rFonts w:asciiTheme="minorBidi" w:hAnsiTheme="minorBidi"/>
          <w:sz w:val="24"/>
          <w:szCs w:val="24"/>
        </w:rPr>
        <w:t>T</w:t>
      </w:r>
      <w:r w:rsidR="007E1BD5" w:rsidRPr="009D350D">
        <w:rPr>
          <w:rFonts w:asciiTheme="minorBidi" w:hAnsiTheme="minorBidi"/>
          <w:sz w:val="24"/>
          <w:szCs w:val="24"/>
        </w:rPr>
        <w:t>he pillars of our sanctification cons</w:t>
      </w:r>
      <w:r w:rsidR="003203B5">
        <w:rPr>
          <w:rFonts w:asciiTheme="minorBidi" w:hAnsiTheme="minorBidi"/>
          <w:sz w:val="24"/>
          <w:szCs w:val="24"/>
        </w:rPr>
        <w:t>ist of three basic principles: p</w:t>
      </w:r>
      <w:r w:rsidR="007E1BD5" w:rsidRPr="009D350D">
        <w:rPr>
          <w:rFonts w:asciiTheme="minorBidi" w:hAnsiTheme="minorBidi"/>
          <w:sz w:val="24"/>
          <w:szCs w:val="24"/>
        </w:rPr>
        <w:t xml:space="preserve">arents and </w:t>
      </w:r>
      <w:r w:rsidR="003203B5">
        <w:rPr>
          <w:rFonts w:asciiTheme="minorBidi" w:hAnsiTheme="minorBidi"/>
          <w:sz w:val="24"/>
          <w:szCs w:val="24"/>
        </w:rPr>
        <w:t xml:space="preserve">the </w:t>
      </w:r>
      <w:r w:rsidR="007E1BD5" w:rsidRPr="009D350D">
        <w:rPr>
          <w:rFonts w:asciiTheme="minorBidi" w:hAnsiTheme="minorBidi"/>
          <w:sz w:val="24"/>
          <w:szCs w:val="24"/>
        </w:rPr>
        <w:t xml:space="preserve">Sabbath (v. 3), the purity </w:t>
      </w:r>
      <w:r w:rsidR="003203B5">
        <w:rPr>
          <w:rFonts w:asciiTheme="minorBidi" w:hAnsiTheme="minorBidi"/>
          <w:sz w:val="24"/>
          <w:szCs w:val="24"/>
        </w:rPr>
        <w:t>of our conception of God (v. 4)</w:t>
      </w:r>
      <w:r w:rsidR="007E1BD5" w:rsidRPr="009D350D">
        <w:rPr>
          <w:rFonts w:asciiTheme="minorBidi" w:hAnsiTheme="minorBidi"/>
          <w:sz w:val="24"/>
          <w:szCs w:val="24"/>
        </w:rPr>
        <w:t xml:space="preserve"> and the purity and social productivity of our relationship with God (vv. 5-10)</w:t>
      </w:r>
    </w:p>
    <w:p w:rsidR="007E1BD5" w:rsidRPr="009D350D" w:rsidRDefault="007E1BD5" w:rsidP="009D350D">
      <w:pPr>
        <w:pStyle w:val="NoSpacing"/>
        <w:bidi w:val="0"/>
        <w:jc w:val="both"/>
        <w:rPr>
          <w:rFonts w:asciiTheme="minorBidi" w:hAnsiTheme="minorBidi"/>
          <w:sz w:val="24"/>
          <w:szCs w:val="24"/>
        </w:rPr>
      </w:pPr>
    </w:p>
    <w:p w:rsidR="00997E8D" w:rsidRPr="00A61462" w:rsidRDefault="00252DA9" w:rsidP="003203B5">
      <w:pPr>
        <w:pStyle w:val="NoSpacing"/>
        <w:bidi w:val="0"/>
        <w:jc w:val="both"/>
        <w:rPr>
          <w:rFonts w:asciiTheme="minorBidi" w:hAnsiTheme="minorBidi"/>
          <w:sz w:val="24"/>
          <w:szCs w:val="24"/>
        </w:rPr>
      </w:pPr>
      <w:r w:rsidRPr="009D350D">
        <w:rPr>
          <w:rFonts w:asciiTheme="minorBidi" w:hAnsiTheme="minorBidi"/>
          <w:sz w:val="24"/>
          <w:szCs w:val="24"/>
        </w:rPr>
        <w:t xml:space="preserve">This first section </w:t>
      </w:r>
      <w:r w:rsidR="003203B5">
        <w:rPr>
          <w:rFonts w:asciiTheme="minorBidi" w:hAnsiTheme="minorBidi"/>
          <w:sz w:val="24"/>
          <w:szCs w:val="24"/>
        </w:rPr>
        <w:t xml:space="preserve">pillar </w:t>
      </w:r>
      <w:r w:rsidR="003203B5" w:rsidRPr="00A61462">
        <w:rPr>
          <w:rFonts w:asciiTheme="minorBidi" w:hAnsiTheme="minorBidi"/>
          <w:sz w:val="24"/>
          <w:szCs w:val="24"/>
        </w:rPr>
        <w:t xml:space="preserve">of holiness </w:t>
      </w:r>
      <w:r w:rsidRPr="00A61462">
        <w:rPr>
          <w:rFonts w:asciiTheme="minorBidi" w:hAnsiTheme="minorBidi"/>
          <w:sz w:val="24"/>
          <w:szCs w:val="24"/>
        </w:rPr>
        <w:t xml:space="preserve">is rather surprising. </w:t>
      </w:r>
      <w:r w:rsidR="003203B5" w:rsidRPr="00A61462">
        <w:rPr>
          <w:rFonts w:asciiTheme="minorBidi" w:hAnsiTheme="minorBidi"/>
          <w:sz w:val="24"/>
          <w:szCs w:val="24"/>
        </w:rPr>
        <w:t>These concepts are familiar but seemingly unrelated.</w:t>
      </w:r>
    </w:p>
    <w:p w:rsidR="00252DA9" w:rsidRPr="00A61462" w:rsidRDefault="00252DA9" w:rsidP="009D350D">
      <w:pPr>
        <w:pStyle w:val="NoSpacing"/>
        <w:bidi w:val="0"/>
        <w:jc w:val="both"/>
        <w:rPr>
          <w:rFonts w:asciiTheme="minorBidi" w:hAnsiTheme="minorBidi"/>
          <w:sz w:val="24"/>
          <w:szCs w:val="24"/>
        </w:rPr>
      </w:pPr>
    </w:p>
    <w:p w:rsidR="00252DA9" w:rsidRPr="00A61462" w:rsidRDefault="00A61462" w:rsidP="00A61462">
      <w:pPr>
        <w:pStyle w:val="NoSpacing"/>
        <w:bidi w:val="0"/>
        <w:ind w:left="720"/>
        <w:jc w:val="both"/>
        <w:rPr>
          <w:rFonts w:asciiTheme="minorBidi" w:hAnsiTheme="minorBidi"/>
          <w:sz w:val="24"/>
          <w:szCs w:val="24"/>
        </w:rPr>
      </w:pPr>
      <w:r w:rsidRPr="00A61462">
        <w:rPr>
          <w:rFonts w:asciiTheme="minorBidi" w:hAnsiTheme="minorBidi"/>
          <w:sz w:val="24"/>
          <w:szCs w:val="24"/>
        </w:rPr>
        <w:t>Every one of you shall revere his mother and his</w:t>
      </w:r>
      <w:r>
        <w:rPr>
          <w:rFonts w:asciiTheme="minorBidi" w:hAnsiTheme="minorBidi"/>
          <w:sz w:val="24"/>
          <w:szCs w:val="24"/>
        </w:rPr>
        <w:t xml:space="preserve"> father, and you shall keep my s</w:t>
      </w:r>
      <w:r w:rsidRPr="00A61462">
        <w:rPr>
          <w:rFonts w:asciiTheme="minorBidi" w:hAnsiTheme="minorBidi"/>
          <w:sz w:val="24"/>
          <w:szCs w:val="24"/>
        </w:rPr>
        <w:t>abbaths; I am Lord your God.</w:t>
      </w:r>
      <w:r>
        <w:rPr>
          <w:rFonts w:asciiTheme="minorBidi" w:hAnsiTheme="minorBidi"/>
          <w:sz w:val="24"/>
          <w:szCs w:val="24"/>
        </w:rPr>
        <w:t xml:space="preserve"> (v. 3)</w:t>
      </w:r>
    </w:p>
    <w:p w:rsidR="00252DA9" w:rsidRPr="00A61462" w:rsidRDefault="00252DA9" w:rsidP="009D350D">
      <w:pPr>
        <w:pStyle w:val="NoSpacing"/>
        <w:bidi w:val="0"/>
        <w:jc w:val="both"/>
        <w:rPr>
          <w:rFonts w:asciiTheme="minorBidi" w:hAnsiTheme="minorBidi"/>
          <w:sz w:val="24"/>
          <w:szCs w:val="24"/>
        </w:rPr>
      </w:pPr>
    </w:p>
    <w:p w:rsidR="00252DA9" w:rsidRPr="009D350D" w:rsidRDefault="00252DA9" w:rsidP="009D350D">
      <w:pPr>
        <w:pStyle w:val="NoSpacing"/>
        <w:bidi w:val="0"/>
        <w:jc w:val="both"/>
        <w:rPr>
          <w:rFonts w:asciiTheme="minorBidi" w:hAnsiTheme="minorBidi"/>
          <w:sz w:val="24"/>
          <w:szCs w:val="24"/>
        </w:rPr>
      </w:pPr>
      <w:r w:rsidRPr="00A61462">
        <w:rPr>
          <w:rFonts w:asciiTheme="minorBidi" w:hAnsiTheme="minorBidi"/>
          <w:sz w:val="24"/>
          <w:szCs w:val="24"/>
        </w:rPr>
        <w:t xml:space="preserve">What could be the connection between these two </w:t>
      </w:r>
      <w:r w:rsidRPr="00A61462">
        <w:rPr>
          <w:rFonts w:asciiTheme="minorBidi" w:hAnsiTheme="minorBidi"/>
          <w:i/>
          <w:iCs/>
          <w:sz w:val="24"/>
          <w:szCs w:val="24"/>
        </w:rPr>
        <w:t>mitzvot</w:t>
      </w:r>
      <w:r w:rsidR="00A61462">
        <w:rPr>
          <w:rFonts w:asciiTheme="minorBidi" w:hAnsiTheme="minorBidi"/>
          <w:sz w:val="24"/>
          <w:szCs w:val="24"/>
        </w:rPr>
        <w:t>,</w:t>
      </w:r>
      <w:r w:rsidRPr="00A61462">
        <w:rPr>
          <w:rFonts w:asciiTheme="minorBidi" w:hAnsiTheme="minorBidi"/>
          <w:sz w:val="24"/>
          <w:szCs w:val="24"/>
        </w:rPr>
        <w:t xml:space="preserve"> and why are parents and Sabbath a principle </w:t>
      </w:r>
      <w:r w:rsidRPr="009D350D">
        <w:rPr>
          <w:rFonts w:asciiTheme="minorBidi" w:hAnsiTheme="minorBidi"/>
          <w:sz w:val="24"/>
          <w:szCs w:val="24"/>
        </w:rPr>
        <w:t>of holiness at all?</w:t>
      </w:r>
    </w:p>
    <w:p w:rsidR="00252DA9" w:rsidRPr="009D350D" w:rsidRDefault="00252DA9" w:rsidP="009D350D">
      <w:pPr>
        <w:pStyle w:val="NoSpacing"/>
        <w:bidi w:val="0"/>
        <w:jc w:val="both"/>
        <w:rPr>
          <w:rFonts w:asciiTheme="minorBidi" w:hAnsiTheme="minorBidi"/>
          <w:sz w:val="24"/>
          <w:szCs w:val="24"/>
        </w:rPr>
      </w:pPr>
    </w:p>
    <w:p w:rsidR="0048635B" w:rsidRPr="009D350D" w:rsidRDefault="0048635B" w:rsidP="00A61462">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In truth, as mentioned above, there is a parallel between the </w:t>
      </w:r>
      <w:r w:rsidRPr="009D350D">
        <w:rPr>
          <w:rFonts w:asciiTheme="minorBidi" w:hAnsiTheme="minorBidi"/>
          <w:i/>
          <w:iCs/>
          <w:sz w:val="24"/>
          <w:szCs w:val="24"/>
        </w:rPr>
        <w:t>mitzvot</w:t>
      </w:r>
      <w:r w:rsidRPr="009D350D">
        <w:rPr>
          <w:rFonts w:asciiTheme="minorBidi" w:hAnsiTheme="minorBidi"/>
          <w:sz w:val="24"/>
          <w:szCs w:val="24"/>
        </w:rPr>
        <w:t xml:space="preserve"> recorded here regarding holiness and those which form the Ten Commandments.</w:t>
      </w:r>
      <w:r w:rsidR="0084761F" w:rsidRPr="009D350D">
        <w:rPr>
          <w:rFonts w:asciiTheme="minorBidi" w:hAnsiTheme="minorBidi"/>
          <w:sz w:val="24"/>
          <w:szCs w:val="24"/>
        </w:rPr>
        <w:t xml:space="preserve"> The Rashbam (</w:t>
      </w:r>
      <w:r w:rsidR="0084761F" w:rsidRPr="009D350D">
        <w:rPr>
          <w:rFonts w:asciiTheme="minorBidi" w:hAnsiTheme="minorBidi"/>
          <w:i/>
          <w:iCs/>
          <w:sz w:val="24"/>
          <w:szCs w:val="24"/>
        </w:rPr>
        <w:t>a</w:t>
      </w:r>
      <w:r w:rsidR="00A61462">
        <w:rPr>
          <w:rFonts w:asciiTheme="minorBidi" w:hAnsiTheme="minorBidi"/>
          <w:i/>
          <w:iCs/>
          <w:sz w:val="24"/>
          <w:szCs w:val="24"/>
        </w:rPr>
        <w:t>d loc.</w:t>
      </w:r>
      <w:r w:rsidR="0084761F" w:rsidRPr="009D350D">
        <w:rPr>
          <w:rFonts w:asciiTheme="minorBidi" w:hAnsiTheme="minorBidi"/>
          <w:sz w:val="24"/>
          <w:szCs w:val="24"/>
        </w:rPr>
        <w:t xml:space="preserve">) notes that the connection between the way one interacts with </w:t>
      </w:r>
      <w:r w:rsidR="00252DA9" w:rsidRPr="009D350D">
        <w:rPr>
          <w:rFonts w:asciiTheme="minorBidi" w:hAnsiTheme="minorBidi"/>
          <w:sz w:val="24"/>
          <w:szCs w:val="24"/>
        </w:rPr>
        <w:t>his parents and the way</w:t>
      </w:r>
      <w:r w:rsidR="0084761F" w:rsidRPr="009D350D">
        <w:rPr>
          <w:rFonts w:asciiTheme="minorBidi" w:hAnsiTheme="minorBidi"/>
          <w:sz w:val="24"/>
          <w:szCs w:val="24"/>
        </w:rPr>
        <w:t xml:space="preserve"> one </w:t>
      </w:r>
      <w:r w:rsidR="00252DA9" w:rsidRPr="009D350D">
        <w:rPr>
          <w:rFonts w:asciiTheme="minorBidi" w:hAnsiTheme="minorBidi"/>
          <w:sz w:val="24"/>
          <w:szCs w:val="24"/>
        </w:rPr>
        <w:t xml:space="preserve">should observe </w:t>
      </w:r>
      <w:r w:rsidR="0084761F" w:rsidRPr="009D350D">
        <w:rPr>
          <w:rFonts w:asciiTheme="minorBidi" w:hAnsiTheme="minorBidi"/>
          <w:sz w:val="24"/>
          <w:szCs w:val="24"/>
        </w:rPr>
        <w:t xml:space="preserve">Shabbat is already mentioned </w:t>
      </w:r>
      <w:r w:rsidR="00252DA9" w:rsidRPr="009D350D">
        <w:rPr>
          <w:rFonts w:asciiTheme="minorBidi" w:hAnsiTheme="minorBidi"/>
          <w:sz w:val="24"/>
          <w:szCs w:val="24"/>
        </w:rPr>
        <w:t>in</w:t>
      </w:r>
      <w:r w:rsidR="0084761F" w:rsidRPr="009D350D">
        <w:rPr>
          <w:rFonts w:asciiTheme="minorBidi" w:hAnsiTheme="minorBidi"/>
          <w:sz w:val="24"/>
          <w:szCs w:val="24"/>
        </w:rPr>
        <w:t xml:space="preserve"> the Ten Commandments.</w:t>
      </w:r>
      <w:r w:rsidRPr="009D350D">
        <w:rPr>
          <w:rFonts w:asciiTheme="minorBidi" w:hAnsiTheme="minorBidi"/>
          <w:sz w:val="24"/>
          <w:szCs w:val="24"/>
        </w:rPr>
        <w:t xml:space="preserve"> There too, </w:t>
      </w:r>
      <w:r w:rsidR="00A61462">
        <w:rPr>
          <w:rFonts w:asciiTheme="minorBidi" w:hAnsiTheme="minorBidi"/>
          <w:sz w:val="24"/>
          <w:szCs w:val="24"/>
        </w:rPr>
        <w:t>we have remembering Shabbat as the fourth commandment</w:t>
      </w:r>
      <w:r w:rsidRPr="009D350D">
        <w:rPr>
          <w:rFonts w:asciiTheme="minorBidi" w:hAnsiTheme="minorBidi"/>
          <w:sz w:val="24"/>
          <w:szCs w:val="24"/>
        </w:rPr>
        <w:t xml:space="preserve"> and </w:t>
      </w:r>
      <w:r w:rsidR="00A61462">
        <w:rPr>
          <w:rFonts w:asciiTheme="minorBidi" w:hAnsiTheme="minorBidi"/>
          <w:sz w:val="24"/>
          <w:szCs w:val="24"/>
        </w:rPr>
        <w:t>honoring one's parents as the fifth commandment</w:t>
      </w:r>
      <w:r w:rsidRPr="009D350D">
        <w:rPr>
          <w:rFonts w:asciiTheme="minorBidi" w:hAnsiTheme="minorBidi"/>
          <w:sz w:val="24"/>
          <w:szCs w:val="24"/>
        </w:rPr>
        <w:t>.</w:t>
      </w:r>
      <w:r w:rsidR="006933D6">
        <w:rPr>
          <w:rFonts w:asciiTheme="minorBidi" w:hAnsiTheme="minorBidi"/>
          <w:sz w:val="24"/>
          <w:szCs w:val="24"/>
        </w:rPr>
        <w:t xml:space="preserve"> </w:t>
      </w:r>
      <w:r w:rsidRPr="009D350D">
        <w:rPr>
          <w:rFonts w:asciiTheme="minorBidi" w:hAnsiTheme="minorBidi"/>
          <w:sz w:val="24"/>
          <w:szCs w:val="24"/>
        </w:rPr>
        <w:t>The</w:t>
      </w:r>
      <w:r w:rsidR="00252DA9" w:rsidRPr="009D350D">
        <w:rPr>
          <w:rFonts w:asciiTheme="minorBidi" w:hAnsiTheme="minorBidi"/>
          <w:sz w:val="24"/>
          <w:szCs w:val="24"/>
        </w:rPr>
        <w:t xml:space="preserve"> fact that they are</w:t>
      </w:r>
      <w:r w:rsidRPr="009D350D">
        <w:rPr>
          <w:rFonts w:asciiTheme="minorBidi" w:hAnsiTheme="minorBidi"/>
          <w:sz w:val="24"/>
          <w:szCs w:val="24"/>
        </w:rPr>
        <w:t xml:space="preserve"> grouped together in these two places</w:t>
      </w:r>
      <w:r w:rsidR="006933D6">
        <w:rPr>
          <w:rFonts w:asciiTheme="minorBidi" w:hAnsiTheme="minorBidi"/>
          <w:sz w:val="24"/>
          <w:szCs w:val="24"/>
        </w:rPr>
        <w:t xml:space="preserve"> </w:t>
      </w:r>
      <w:r w:rsidRPr="009D350D">
        <w:rPr>
          <w:rFonts w:asciiTheme="minorBidi" w:hAnsiTheme="minorBidi"/>
          <w:sz w:val="24"/>
          <w:szCs w:val="24"/>
        </w:rPr>
        <w:t>indicate</w:t>
      </w:r>
      <w:r w:rsidR="00A61462">
        <w:rPr>
          <w:rFonts w:asciiTheme="minorBidi" w:hAnsiTheme="minorBidi"/>
          <w:sz w:val="24"/>
          <w:szCs w:val="24"/>
        </w:rPr>
        <w:t>s</w:t>
      </w:r>
      <w:r w:rsidRPr="009D350D">
        <w:rPr>
          <w:rFonts w:asciiTheme="minorBidi" w:hAnsiTheme="minorBidi"/>
          <w:sz w:val="24"/>
          <w:szCs w:val="24"/>
        </w:rPr>
        <w:t xml:space="preserve"> that there is a deep connection between them.</w:t>
      </w:r>
      <w:r w:rsidR="006933D6">
        <w:rPr>
          <w:rFonts w:asciiTheme="minorBidi" w:hAnsiTheme="minorBidi"/>
          <w:sz w:val="24"/>
          <w:szCs w:val="24"/>
        </w:rPr>
        <w:t xml:space="preserve"> </w:t>
      </w:r>
      <w:r w:rsidRPr="009D350D">
        <w:rPr>
          <w:rFonts w:asciiTheme="minorBidi" w:hAnsiTheme="minorBidi"/>
          <w:sz w:val="24"/>
          <w:szCs w:val="24"/>
        </w:rPr>
        <w:t>But what could that be?</w:t>
      </w:r>
    </w:p>
    <w:p w:rsidR="00693166" w:rsidRPr="009D350D" w:rsidRDefault="00693166" w:rsidP="009D350D">
      <w:pPr>
        <w:pStyle w:val="NoSpacing"/>
        <w:bidi w:val="0"/>
        <w:jc w:val="both"/>
        <w:rPr>
          <w:rFonts w:asciiTheme="minorBidi" w:hAnsiTheme="minorBidi"/>
          <w:sz w:val="24"/>
          <w:szCs w:val="24"/>
        </w:rPr>
      </w:pPr>
    </w:p>
    <w:p w:rsidR="001B26C0" w:rsidRPr="009D350D" w:rsidRDefault="001B26C0" w:rsidP="000A2F03">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Furthermore, </w:t>
      </w:r>
      <w:r w:rsidR="00A61462">
        <w:rPr>
          <w:rFonts w:asciiTheme="minorBidi" w:hAnsiTheme="minorBidi"/>
          <w:sz w:val="24"/>
          <w:szCs w:val="24"/>
        </w:rPr>
        <w:t xml:space="preserve">the reiteration of these concepts </w:t>
      </w:r>
      <w:r w:rsidRPr="009D350D">
        <w:rPr>
          <w:rFonts w:asciiTheme="minorBidi" w:hAnsiTheme="minorBidi"/>
          <w:sz w:val="24"/>
          <w:szCs w:val="24"/>
        </w:rPr>
        <w:t xml:space="preserve">in the context of holiness serves to add another element. As noted above, </w:t>
      </w:r>
      <w:r w:rsidR="00A61462">
        <w:rPr>
          <w:rFonts w:asciiTheme="minorBidi" w:hAnsiTheme="minorBidi"/>
          <w:sz w:val="24"/>
          <w:szCs w:val="24"/>
        </w:rPr>
        <w:t>v. 3 parallels a later line, v. 30: “Y</w:t>
      </w:r>
      <w:r w:rsidR="00A61462" w:rsidRPr="00A61462">
        <w:rPr>
          <w:rFonts w:asciiTheme="minorBidi" w:hAnsiTheme="minorBidi"/>
          <w:sz w:val="24"/>
          <w:szCs w:val="24"/>
        </w:rPr>
        <w:t>ou shall keep my Sabbaths an</w:t>
      </w:r>
      <w:r w:rsidR="00A61462">
        <w:rPr>
          <w:rFonts w:asciiTheme="minorBidi" w:hAnsiTheme="minorBidi"/>
          <w:sz w:val="24"/>
          <w:szCs w:val="24"/>
        </w:rPr>
        <w:t>d revere my sanctuary; I am God.”</w:t>
      </w:r>
      <w:r w:rsidRPr="009D350D">
        <w:rPr>
          <w:rFonts w:asciiTheme="minorBidi" w:hAnsiTheme="minorBidi"/>
          <w:sz w:val="24"/>
          <w:szCs w:val="24"/>
        </w:rPr>
        <w:t xml:space="preserve"> In verse 3</w:t>
      </w:r>
      <w:r w:rsidR="00A61462">
        <w:rPr>
          <w:rFonts w:asciiTheme="minorBidi" w:hAnsiTheme="minorBidi"/>
          <w:sz w:val="24"/>
          <w:szCs w:val="24"/>
        </w:rPr>
        <w:t>, the commands to revere and to keep</w:t>
      </w:r>
      <w:r w:rsidRPr="009D350D">
        <w:rPr>
          <w:rFonts w:asciiTheme="minorBidi" w:hAnsiTheme="minorBidi"/>
          <w:sz w:val="24"/>
          <w:szCs w:val="24"/>
        </w:rPr>
        <w:t xml:space="preserve"> are mentioned regarding one's parents and the Sabbath</w:t>
      </w:r>
      <w:r w:rsidR="00A61462">
        <w:rPr>
          <w:rFonts w:asciiTheme="minorBidi" w:hAnsiTheme="minorBidi"/>
          <w:sz w:val="24"/>
          <w:szCs w:val="24"/>
        </w:rPr>
        <w:t xml:space="preserve"> respectively</w:t>
      </w:r>
      <w:r w:rsidRPr="009D350D">
        <w:rPr>
          <w:rFonts w:asciiTheme="minorBidi" w:hAnsiTheme="minorBidi"/>
          <w:sz w:val="24"/>
          <w:szCs w:val="24"/>
        </w:rPr>
        <w:t xml:space="preserve">, and in verse 30 regarding the </w:t>
      </w:r>
      <w:r w:rsidR="00A61462">
        <w:rPr>
          <w:rFonts w:asciiTheme="minorBidi" w:hAnsiTheme="minorBidi"/>
          <w:sz w:val="24"/>
          <w:szCs w:val="24"/>
        </w:rPr>
        <w:t xml:space="preserve">sanctuary and the </w:t>
      </w:r>
      <w:r w:rsidRPr="009D350D">
        <w:rPr>
          <w:rFonts w:asciiTheme="minorBidi" w:hAnsiTheme="minorBidi"/>
          <w:sz w:val="24"/>
          <w:szCs w:val="24"/>
        </w:rPr>
        <w:t>Sabbath. The lesson</w:t>
      </w:r>
      <w:r w:rsidR="006933D6">
        <w:rPr>
          <w:rFonts w:asciiTheme="minorBidi" w:hAnsiTheme="minorBidi"/>
          <w:sz w:val="24"/>
          <w:szCs w:val="24"/>
        </w:rPr>
        <w:t xml:space="preserve"> </w:t>
      </w:r>
      <w:r w:rsidR="00A61462">
        <w:rPr>
          <w:rFonts w:asciiTheme="minorBidi" w:hAnsiTheme="minorBidi"/>
          <w:sz w:val="24"/>
          <w:szCs w:val="24"/>
        </w:rPr>
        <w:t>seems</w:t>
      </w:r>
      <w:r w:rsidRPr="009D350D">
        <w:rPr>
          <w:rFonts w:asciiTheme="minorBidi" w:hAnsiTheme="minorBidi"/>
          <w:sz w:val="24"/>
          <w:szCs w:val="24"/>
        </w:rPr>
        <w:t xml:space="preserve"> clear</w:t>
      </w:r>
      <w:r w:rsidR="00A61462">
        <w:rPr>
          <w:rFonts w:asciiTheme="minorBidi" w:hAnsiTheme="minorBidi"/>
          <w:sz w:val="24"/>
          <w:szCs w:val="24"/>
        </w:rPr>
        <w:t>:</w:t>
      </w:r>
      <w:r w:rsidRPr="009D350D">
        <w:rPr>
          <w:rFonts w:asciiTheme="minorBidi" w:hAnsiTheme="minorBidi"/>
          <w:sz w:val="24"/>
          <w:szCs w:val="24"/>
        </w:rPr>
        <w:t xml:space="preserve"> while the Ten </w:t>
      </w:r>
      <w:r w:rsidR="00A61462">
        <w:rPr>
          <w:rFonts w:asciiTheme="minorBidi" w:hAnsiTheme="minorBidi"/>
          <w:sz w:val="24"/>
          <w:szCs w:val="24"/>
        </w:rPr>
        <w:t>Commandments introduce</w:t>
      </w:r>
      <w:r w:rsidRPr="009D350D">
        <w:rPr>
          <w:rFonts w:asciiTheme="minorBidi" w:hAnsiTheme="minorBidi"/>
          <w:sz w:val="24"/>
          <w:szCs w:val="24"/>
        </w:rPr>
        <w:t xml:space="preserve"> the Jewish people to the concept</w:t>
      </w:r>
      <w:r w:rsidR="00A61462">
        <w:rPr>
          <w:rFonts w:asciiTheme="minorBidi" w:hAnsiTheme="minorBidi"/>
          <w:sz w:val="24"/>
          <w:szCs w:val="24"/>
        </w:rPr>
        <w:t>s</w:t>
      </w:r>
      <w:r w:rsidRPr="009D350D">
        <w:rPr>
          <w:rFonts w:asciiTheme="minorBidi" w:hAnsiTheme="minorBidi"/>
          <w:sz w:val="24"/>
          <w:szCs w:val="24"/>
        </w:rPr>
        <w:t xml:space="preserve"> of </w:t>
      </w:r>
      <w:r w:rsidR="00D047F1">
        <w:rPr>
          <w:rFonts w:asciiTheme="minorBidi" w:hAnsiTheme="minorBidi"/>
          <w:sz w:val="24"/>
          <w:szCs w:val="24"/>
        </w:rPr>
        <w:t xml:space="preserve">remembering Shabbat and </w:t>
      </w:r>
      <w:r w:rsidRPr="009D350D">
        <w:rPr>
          <w:rFonts w:asciiTheme="minorBidi" w:hAnsiTheme="minorBidi"/>
          <w:sz w:val="24"/>
          <w:szCs w:val="24"/>
        </w:rPr>
        <w:t xml:space="preserve">honoring one's parents, the directive of </w:t>
      </w:r>
      <w:r w:rsidR="00454CAD">
        <w:rPr>
          <w:rFonts w:asciiTheme="minorBidi" w:hAnsiTheme="minorBidi"/>
          <w:i/>
          <w:iCs/>
          <w:sz w:val="24"/>
          <w:szCs w:val="24"/>
        </w:rPr>
        <w:t>kedusha</w:t>
      </w:r>
      <w:r w:rsidRPr="009D350D">
        <w:rPr>
          <w:rFonts w:asciiTheme="minorBidi" w:hAnsiTheme="minorBidi"/>
          <w:sz w:val="24"/>
          <w:szCs w:val="24"/>
        </w:rPr>
        <w:t xml:space="preserve"> </w:t>
      </w:r>
      <w:r w:rsidR="00A61462">
        <w:rPr>
          <w:rFonts w:asciiTheme="minorBidi" w:hAnsiTheme="minorBidi"/>
          <w:sz w:val="24"/>
          <w:szCs w:val="24"/>
        </w:rPr>
        <w:t xml:space="preserve">requires adding </w:t>
      </w:r>
      <w:r w:rsidRPr="009D350D">
        <w:rPr>
          <w:rFonts w:asciiTheme="minorBidi" w:hAnsiTheme="minorBidi"/>
          <w:sz w:val="24"/>
          <w:szCs w:val="24"/>
        </w:rPr>
        <w:t xml:space="preserve">the elements of </w:t>
      </w:r>
      <w:r w:rsidR="00A61462">
        <w:rPr>
          <w:rFonts w:asciiTheme="minorBidi" w:hAnsiTheme="minorBidi"/>
          <w:sz w:val="24"/>
          <w:szCs w:val="24"/>
        </w:rPr>
        <w:t>observance and reverence.</w:t>
      </w:r>
      <w:r w:rsidRPr="009D350D">
        <w:rPr>
          <w:rFonts w:asciiTheme="minorBidi" w:hAnsiTheme="minorBidi"/>
          <w:sz w:val="24"/>
          <w:szCs w:val="24"/>
        </w:rPr>
        <w:t xml:space="preserve"> It is these elements that evidently define the heightened relationship </w:t>
      </w:r>
      <w:r w:rsidR="00A61462">
        <w:rPr>
          <w:rFonts w:asciiTheme="minorBidi" w:hAnsiTheme="minorBidi"/>
          <w:sz w:val="24"/>
          <w:szCs w:val="24"/>
        </w:rPr>
        <w:t xml:space="preserve">with God </w:t>
      </w:r>
      <w:r w:rsidRPr="009D350D">
        <w:rPr>
          <w:rFonts w:asciiTheme="minorBidi" w:hAnsiTheme="minorBidi"/>
          <w:sz w:val="24"/>
          <w:szCs w:val="24"/>
        </w:rPr>
        <w:t xml:space="preserve">that </w:t>
      </w:r>
      <w:r w:rsidR="00454CAD">
        <w:rPr>
          <w:rFonts w:asciiTheme="minorBidi" w:hAnsiTheme="minorBidi"/>
          <w:i/>
          <w:iCs/>
          <w:sz w:val="24"/>
          <w:szCs w:val="24"/>
        </w:rPr>
        <w:t>kedusha</w:t>
      </w:r>
      <w:r w:rsidRPr="009D350D">
        <w:rPr>
          <w:rFonts w:asciiTheme="minorBidi" w:hAnsiTheme="minorBidi"/>
          <w:sz w:val="24"/>
          <w:szCs w:val="24"/>
        </w:rPr>
        <w:t xml:space="preserve"> </w:t>
      </w:r>
      <w:r w:rsidR="000A2F03">
        <w:rPr>
          <w:rFonts w:asciiTheme="minorBidi" w:hAnsiTheme="minorBidi"/>
          <w:sz w:val="24"/>
          <w:szCs w:val="24"/>
        </w:rPr>
        <w:t>demands</w:t>
      </w:r>
      <w:r w:rsidRPr="009D350D">
        <w:rPr>
          <w:rFonts w:asciiTheme="minorBidi" w:hAnsiTheme="minorBidi"/>
          <w:sz w:val="24"/>
          <w:szCs w:val="24"/>
        </w:rPr>
        <w:t xml:space="preserve">, and it is this that must be explained. </w:t>
      </w:r>
    </w:p>
    <w:p w:rsidR="001B26C0" w:rsidRPr="009D350D" w:rsidRDefault="001B26C0" w:rsidP="009D350D">
      <w:pPr>
        <w:pStyle w:val="NoSpacing"/>
        <w:tabs>
          <w:tab w:val="left" w:pos="3052"/>
        </w:tabs>
        <w:bidi w:val="0"/>
        <w:jc w:val="both"/>
        <w:rPr>
          <w:rFonts w:asciiTheme="minorBidi" w:hAnsiTheme="minorBidi"/>
          <w:sz w:val="24"/>
          <w:szCs w:val="24"/>
        </w:rPr>
      </w:pPr>
    </w:p>
    <w:p w:rsidR="001B26C0" w:rsidRPr="009D350D" w:rsidRDefault="001B26C0" w:rsidP="000A2F03">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The Ramban </w:t>
      </w:r>
      <w:r w:rsidR="000A2F03">
        <w:rPr>
          <w:rFonts w:asciiTheme="minorBidi" w:hAnsiTheme="minorBidi"/>
          <w:sz w:val="24"/>
          <w:szCs w:val="24"/>
        </w:rPr>
        <w:t xml:space="preserve">speaks of the added </w:t>
      </w:r>
      <w:r w:rsidR="007E75B4">
        <w:rPr>
          <w:rFonts w:asciiTheme="minorBidi" w:hAnsiTheme="minorBidi"/>
          <w:sz w:val="24"/>
          <w:szCs w:val="24"/>
        </w:rPr>
        <w:t>element</w:t>
      </w:r>
      <w:r w:rsidR="000A2F03">
        <w:rPr>
          <w:rFonts w:asciiTheme="minorBidi" w:hAnsiTheme="minorBidi"/>
          <w:sz w:val="24"/>
          <w:szCs w:val="24"/>
        </w:rPr>
        <w:t xml:space="preserve"> of reverence here, but the Yere’im (Ch. 410) underscores it more clearly:</w:t>
      </w:r>
      <w:r w:rsidRPr="009D350D">
        <w:rPr>
          <w:rFonts w:asciiTheme="minorBidi" w:eastAsia="Times New Roman" w:hAnsiTheme="minorBidi"/>
          <w:color w:val="000000"/>
          <w:sz w:val="24"/>
          <w:szCs w:val="24"/>
        </w:rPr>
        <w:t xml:space="preserve"> just as the Torah connect</w:t>
      </w:r>
      <w:r w:rsidR="000A2F03">
        <w:rPr>
          <w:rFonts w:asciiTheme="minorBidi" w:eastAsia="Times New Roman" w:hAnsiTheme="minorBidi"/>
          <w:color w:val="000000"/>
          <w:sz w:val="24"/>
          <w:szCs w:val="24"/>
        </w:rPr>
        <w:t>s</w:t>
      </w:r>
      <w:r w:rsidRPr="009D350D">
        <w:rPr>
          <w:rFonts w:asciiTheme="minorBidi" w:eastAsia="Times New Roman" w:hAnsiTheme="minorBidi"/>
          <w:color w:val="000000"/>
          <w:sz w:val="24"/>
          <w:szCs w:val="24"/>
        </w:rPr>
        <w:t xml:space="preserve"> </w:t>
      </w:r>
      <w:r w:rsidR="000A2F03">
        <w:rPr>
          <w:rFonts w:asciiTheme="minorBidi" w:eastAsia="Times New Roman" w:hAnsiTheme="minorBidi"/>
          <w:color w:val="000000"/>
          <w:sz w:val="24"/>
          <w:szCs w:val="24"/>
        </w:rPr>
        <w:t>observing the Sabbath with reverence for the Temple and reverence for one’s parents</w:t>
      </w:r>
      <w:r w:rsidRPr="009D350D">
        <w:rPr>
          <w:rFonts w:asciiTheme="minorBidi" w:eastAsia="Times New Roman" w:hAnsiTheme="minorBidi"/>
          <w:color w:val="000000"/>
          <w:sz w:val="24"/>
          <w:szCs w:val="24"/>
        </w:rPr>
        <w:t xml:space="preserve">, it </w:t>
      </w:r>
      <w:r w:rsidR="00252DA9" w:rsidRPr="009D350D">
        <w:rPr>
          <w:rFonts w:asciiTheme="minorBidi" w:eastAsia="Times New Roman" w:hAnsiTheme="minorBidi"/>
          <w:color w:val="000000"/>
          <w:sz w:val="24"/>
          <w:szCs w:val="24"/>
        </w:rPr>
        <w:t>teaches</w:t>
      </w:r>
      <w:r w:rsidRPr="009D350D">
        <w:rPr>
          <w:rFonts w:asciiTheme="minorBidi" w:eastAsia="Times New Roman" w:hAnsiTheme="minorBidi"/>
          <w:color w:val="000000"/>
          <w:sz w:val="24"/>
          <w:szCs w:val="24"/>
        </w:rPr>
        <w:t xml:space="preserve"> that </w:t>
      </w:r>
      <w:r w:rsidR="006509FE" w:rsidRPr="009D350D">
        <w:rPr>
          <w:rFonts w:asciiTheme="minorBidi" w:eastAsia="Times New Roman" w:hAnsiTheme="minorBidi"/>
          <w:color w:val="000000"/>
          <w:sz w:val="24"/>
          <w:szCs w:val="24"/>
        </w:rPr>
        <w:t xml:space="preserve">the idea of </w:t>
      </w:r>
      <w:r w:rsidR="000A2F03">
        <w:rPr>
          <w:rFonts w:asciiTheme="minorBidi" w:eastAsia="Times New Roman" w:hAnsiTheme="minorBidi"/>
          <w:color w:val="000000"/>
          <w:sz w:val="24"/>
          <w:szCs w:val="24"/>
        </w:rPr>
        <w:t>reverence</w:t>
      </w:r>
      <w:r w:rsidR="006509FE" w:rsidRPr="009D350D">
        <w:rPr>
          <w:rFonts w:asciiTheme="minorBidi" w:eastAsia="Times New Roman" w:hAnsiTheme="minorBidi"/>
          <w:color w:val="000000"/>
          <w:sz w:val="24"/>
          <w:szCs w:val="24"/>
        </w:rPr>
        <w:t xml:space="preserve"> applies to Shabbat as well. One must not only safeguard Shabbat</w:t>
      </w:r>
      <w:r w:rsidR="000A2F03">
        <w:rPr>
          <w:rFonts w:asciiTheme="minorBidi" w:eastAsia="Times New Roman" w:hAnsiTheme="minorBidi"/>
          <w:color w:val="000000"/>
          <w:sz w:val="24"/>
          <w:szCs w:val="24"/>
        </w:rPr>
        <w:t>, but revere it as well. T</w:t>
      </w:r>
      <w:r w:rsidRPr="009D350D">
        <w:rPr>
          <w:rFonts w:asciiTheme="minorBidi" w:eastAsia="Times New Roman" w:hAnsiTheme="minorBidi"/>
          <w:color w:val="000000"/>
          <w:sz w:val="24"/>
          <w:szCs w:val="24"/>
        </w:rPr>
        <w:t xml:space="preserve">he </w:t>
      </w:r>
      <w:r w:rsidR="00252DA9" w:rsidRPr="009D350D">
        <w:rPr>
          <w:rFonts w:asciiTheme="minorBidi" w:eastAsia="Times New Roman" w:hAnsiTheme="minorBidi"/>
          <w:color w:val="000000"/>
          <w:sz w:val="24"/>
          <w:szCs w:val="24"/>
        </w:rPr>
        <w:t>Yere'im</w:t>
      </w:r>
      <w:r w:rsidRPr="009D350D">
        <w:rPr>
          <w:rFonts w:asciiTheme="minorBidi" w:eastAsia="Times New Roman" w:hAnsiTheme="minorBidi"/>
          <w:color w:val="000000"/>
          <w:sz w:val="24"/>
          <w:szCs w:val="24"/>
        </w:rPr>
        <w:t xml:space="preserve"> defines this mitzva to mean that "a </w:t>
      </w:r>
      <w:r w:rsidRPr="009D350D">
        <w:rPr>
          <w:rFonts w:asciiTheme="minorBidi" w:eastAsia="Times New Roman" w:hAnsiTheme="minorBidi"/>
          <w:color w:val="000000"/>
          <w:sz w:val="24"/>
          <w:szCs w:val="24"/>
        </w:rPr>
        <w:lastRenderedPageBreak/>
        <w:t>person should reflect (on how) to honor and observe, and to be afraid of it."</w:t>
      </w:r>
      <w:r w:rsidR="000A2F03">
        <w:rPr>
          <w:rFonts w:asciiTheme="minorBidi" w:hAnsiTheme="minorBidi"/>
          <w:sz w:val="24"/>
          <w:szCs w:val="24"/>
        </w:rPr>
        <w:t xml:space="preserve"> (S</w:t>
      </w:r>
      <w:r w:rsidRPr="009D350D">
        <w:rPr>
          <w:rFonts w:asciiTheme="minorBidi" w:hAnsiTheme="minorBidi"/>
          <w:sz w:val="24"/>
          <w:szCs w:val="24"/>
        </w:rPr>
        <w:t>ee Mori, Rav Binyamin Tabory's fascinating article on the subject</w:t>
      </w:r>
      <w:r w:rsidR="000A2F03">
        <w:rPr>
          <w:rFonts w:asciiTheme="minorBidi" w:hAnsiTheme="minorBidi"/>
          <w:sz w:val="24"/>
          <w:szCs w:val="24"/>
        </w:rPr>
        <w:t xml:space="preserve">: </w:t>
      </w:r>
      <w:hyperlink r:id="rId10" w:history="1">
        <w:r w:rsidRPr="009D350D">
          <w:rPr>
            <w:rStyle w:val="Hyperlink"/>
            <w:rFonts w:asciiTheme="minorBidi" w:hAnsiTheme="minorBidi"/>
            <w:sz w:val="24"/>
            <w:szCs w:val="24"/>
          </w:rPr>
          <w:t>http://vbm-torah.org/archive/mitzva/29mitzva.htm</w:t>
        </w:r>
      </w:hyperlink>
      <w:r w:rsidR="000A2F03">
        <w:rPr>
          <w:rFonts w:asciiTheme="minorBidi" w:hAnsiTheme="minorBidi"/>
          <w:sz w:val="24"/>
          <w:szCs w:val="24"/>
        </w:rPr>
        <w:t>.)</w:t>
      </w:r>
    </w:p>
    <w:p w:rsidR="001B26C0" w:rsidRPr="009D350D" w:rsidRDefault="001B26C0" w:rsidP="009D350D">
      <w:pPr>
        <w:pStyle w:val="NoSpacing"/>
        <w:bidi w:val="0"/>
        <w:jc w:val="both"/>
        <w:rPr>
          <w:rFonts w:asciiTheme="minorBidi" w:hAnsiTheme="minorBidi"/>
          <w:sz w:val="24"/>
          <w:szCs w:val="24"/>
        </w:rPr>
      </w:pPr>
    </w:p>
    <w:p w:rsidR="001B26C0" w:rsidRPr="000A2F03" w:rsidRDefault="001B26C0" w:rsidP="000A2F03">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The </w:t>
      </w:r>
      <w:r w:rsidR="00D047F1">
        <w:rPr>
          <w:rFonts w:asciiTheme="minorBidi" w:hAnsiTheme="minorBidi"/>
          <w:sz w:val="24"/>
          <w:szCs w:val="24"/>
        </w:rPr>
        <w:t xml:space="preserve">understanding of the </w:t>
      </w:r>
      <w:r w:rsidR="00252DA9" w:rsidRPr="009D350D">
        <w:rPr>
          <w:rFonts w:asciiTheme="minorBidi" w:hAnsiTheme="minorBidi"/>
          <w:sz w:val="24"/>
          <w:szCs w:val="24"/>
        </w:rPr>
        <w:t>Yere'im</w:t>
      </w:r>
      <w:r w:rsidR="00D047F1">
        <w:rPr>
          <w:rFonts w:asciiTheme="minorBidi" w:hAnsiTheme="minorBidi"/>
          <w:sz w:val="24"/>
          <w:szCs w:val="24"/>
        </w:rPr>
        <w:t xml:space="preserve"> </w:t>
      </w:r>
      <w:r w:rsidRPr="009D350D">
        <w:rPr>
          <w:rFonts w:asciiTheme="minorBidi" w:hAnsiTheme="minorBidi"/>
          <w:sz w:val="24"/>
          <w:szCs w:val="24"/>
        </w:rPr>
        <w:t xml:space="preserve">highlights the fact that our chapter of </w:t>
      </w:r>
      <w:r w:rsidRPr="009D350D">
        <w:rPr>
          <w:rFonts w:asciiTheme="minorBidi" w:hAnsiTheme="minorBidi"/>
          <w:i/>
          <w:iCs/>
          <w:sz w:val="24"/>
          <w:szCs w:val="24"/>
        </w:rPr>
        <w:t>kedusha</w:t>
      </w:r>
      <w:r w:rsidRPr="009D350D">
        <w:rPr>
          <w:rFonts w:asciiTheme="minorBidi" w:hAnsiTheme="minorBidi"/>
          <w:sz w:val="24"/>
          <w:szCs w:val="24"/>
        </w:rPr>
        <w:t xml:space="preserve"> specifically adds an element of reverence, to three things we already kn</w:t>
      </w:r>
      <w:r w:rsidR="000A2F03">
        <w:rPr>
          <w:rFonts w:asciiTheme="minorBidi" w:hAnsiTheme="minorBidi"/>
          <w:sz w:val="24"/>
          <w:szCs w:val="24"/>
        </w:rPr>
        <w:t>ow to be significant: Shabbat, parents</w:t>
      </w:r>
      <w:r w:rsidRPr="009D350D">
        <w:rPr>
          <w:rFonts w:asciiTheme="minorBidi" w:hAnsiTheme="minorBidi"/>
          <w:sz w:val="24"/>
          <w:szCs w:val="24"/>
        </w:rPr>
        <w:t xml:space="preserve"> </w:t>
      </w:r>
      <w:r w:rsidRPr="000A2F03">
        <w:rPr>
          <w:rFonts w:asciiTheme="minorBidi" w:hAnsiTheme="minorBidi"/>
          <w:sz w:val="24"/>
          <w:szCs w:val="24"/>
        </w:rPr>
        <w:t xml:space="preserve">and the </w:t>
      </w:r>
      <w:r w:rsidR="00D047F1" w:rsidRPr="000A2F03">
        <w:rPr>
          <w:rFonts w:asciiTheme="minorBidi" w:hAnsiTheme="minorBidi"/>
          <w:sz w:val="24"/>
          <w:szCs w:val="24"/>
        </w:rPr>
        <w:t>Temple</w:t>
      </w:r>
      <w:r w:rsidRPr="000A2F03">
        <w:rPr>
          <w:rFonts w:asciiTheme="minorBidi" w:hAnsiTheme="minorBidi"/>
          <w:sz w:val="24"/>
          <w:szCs w:val="24"/>
        </w:rPr>
        <w:t xml:space="preserve">. Why is </w:t>
      </w:r>
      <w:r w:rsidR="000A2F03">
        <w:rPr>
          <w:rFonts w:asciiTheme="minorBidi" w:hAnsiTheme="minorBidi"/>
          <w:sz w:val="24"/>
          <w:szCs w:val="24"/>
        </w:rPr>
        <w:t>r</w:t>
      </w:r>
      <w:r w:rsidR="00D047F1" w:rsidRPr="000A2F03">
        <w:rPr>
          <w:rFonts w:asciiTheme="minorBidi" w:hAnsiTheme="minorBidi"/>
          <w:sz w:val="24"/>
          <w:szCs w:val="24"/>
        </w:rPr>
        <w:t>everence</w:t>
      </w:r>
      <w:r w:rsidRPr="000A2F03">
        <w:rPr>
          <w:rFonts w:asciiTheme="minorBidi" w:hAnsiTheme="minorBidi"/>
          <w:sz w:val="24"/>
          <w:szCs w:val="24"/>
        </w:rPr>
        <w:t xml:space="preserve"> so significant for holiness?</w:t>
      </w:r>
    </w:p>
    <w:p w:rsidR="001B26C0" w:rsidRPr="009D350D" w:rsidRDefault="001B26C0" w:rsidP="009D350D">
      <w:pPr>
        <w:pStyle w:val="NoSpacing"/>
        <w:bidi w:val="0"/>
        <w:jc w:val="both"/>
        <w:rPr>
          <w:rFonts w:asciiTheme="minorBidi" w:hAnsiTheme="minorBidi"/>
          <w:sz w:val="24"/>
          <w:szCs w:val="24"/>
        </w:rPr>
      </w:pPr>
    </w:p>
    <w:p w:rsidR="0098575B" w:rsidRPr="009D350D" w:rsidRDefault="0098575B" w:rsidP="009D350D">
      <w:pPr>
        <w:pStyle w:val="NoSpacing"/>
        <w:bidi w:val="0"/>
        <w:jc w:val="both"/>
        <w:rPr>
          <w:rFonts w:asciiTheme="minorBidi" w:hAnsiTheme="minorBidi"/>
          <w:b/>
          <w:bCs/>
          <w:sz w:val="24"/>
          <w:szCs w:val="24"/>
        </w:rPr>
      </w:pPr>
      <w:r w:rsidRPr="009D350D">
        <w:rPr>
          <w:rFonts w:asciiTheme="minorBidi" w:hAnsiTheme="minorBidi"/>
          <w:b/>
          <w:bCs/>
          <w:sz w:val="24"/>
          <w:szCs w:val="24"/>
        </w:rPr>
        <w:t>The Juxtaposition of Shabbat and Parents</w:t>
      </w:r>
    </w:p>
    <w:p w:rsidR="0098575B" w:rsidRPr="009D350D" w:rsidRDefault="0098575B" w:rsidP="009D350D">
      <w:pPr>
        <w:pStyle w:val="NoSpacing"/>
        <w:bidi w:val="0"/>
        <w:jc w:val="both"/>
        <w:rPr>
          <w:rFonts w:asciiTheme="minorBidi" w:hAnsiTheme="minorBidi"/>
          <w:sz w:val="24"/>
          <w:szCs w:val="24"/>
        </w:rPr>
      </w:pPr>
    </w:p>
    <w:p w:rsidR="00020515" w:rsidRDefault="005C1C10" w:rsidP="005C1C10">
      <w:pPr>
        <w:pStyle w:val="NoSpacing"/>
        <w:bidi w:val="0"/>
        <w:ind w:firstLine="720"/>
        <w:jc w:val="both"/>
        <w:rPr>
          <w:rFonts w:asciiTheme="minorBidi" w:hAnsiTheme="minorBidi"/>
          <w:sz w:val="24"/>
          <w:szCs w:val="24"/>
        </w:rPr>
      </w:pPr>
      <w:r>
        <w:rPr>
          <w:rFonts w:asciiTheme="minorBidi" w:hAnsiTheme="minorBidi"/>
          <w:sz w:val="24"/>
          <w:szCs w:val="24"/>
        </w:rPr>
        <w:t xml:space="preserve">Let us take a moment to discuss the connection between respect for one’s parents and the Sabbath. </w:t>
      </w:r>
    </w:p>
    <w:p w:rsidR="005C1C10" w:rsidRPr="009D350D" w:rsidRDefault="005C1C10" w:rsidP="005C1C10">
      <w:pPr>
        <w:pStyle w:val="NoSpacing"/>
        <w:bidi w:val="0"/>
        <w:ind w:firstLine="720"/>
        <w:jc w:val="both"/>
        <w:rPr>
          <w:rFonts w:asciiTheme="minorBidi" w:hAnsiTheme="minorBidi"/>
          <w:sz w:val="24"/>
          <w:szCs w:val="24"/>
        </w:rPr>
      </w:pPr>
    </w:p>
    <w:p w:rsidR="00562F3A" w:rsidRPr="009D350D" w:rsidRDefault="00562F3A" w:rsidP="005C1C10">
      <w:pPr>
        <w:pStyle w:val="NoSpacing"/>
        <w:bidi w:val="0"/>
        <w:ind w:firstLine="720"/>
        <w:jc w:val="both"/>
        <w:rPr>
          <w:rFonts w:asciiTheme="minorBidi" w:eastAsia="Times New Roman" w:hAnsiTheme="minorBidi"/>
          <w:color w:val="000000"/>
          <w:sz w:val="24"/>
          <w:szCs w:val="24"/>
        </w:rPr>
      </w:pPr>
      <w:r w:rsidRPr="009D350D">
        <w:rPr>
          <w:rFonts w:asciiTheme="minorBidi" w:hAnsiTheme="minorBidi"/>
          <w:sz w:val="24"/>
          <w:szCs w:val="24"/>
        </w:rPr>
        <w:t xml:space="preserve">The placing of reverence </w:t>
      </w:r>
      <w:r w:rsidR="006509FE" w:rsidRPr="009D350D">
        <w:rPr>
          <w:rFonts w:asciiTheme="minorBidi" w:hAnsiTheme="minorBidi"/>
          <w:sz w:val="24"/>
          <w:szCs w:val="24"/>
        </w:rPr>
        <w:t>f</w:t>
      </w:r>
      <w:r w:rsidRPr="009D350D">
        <w:rPr>
          <w:rFonts w:asciiTheme="minorBidi" w:hAnsiTheme="minorBidi"/>
          <w:sz w:val="24"/>
          <w:szCs w:val="24"/>
        </w:rPr>
        <w:t>o</w:t>
      </w:r>
      <w:r w:rsidR="006509FE" w:rsidRPr="009D350D">
        <w:rPr>
          <w:rFonts w:asciiTheme="minorBidi" w:hAnsiTheme="minorBidi"/>
          <w:sz w:val="24"/>
          <w:szCs w:val="24"/>
        </w:rPr>
        <w:t>r</w:t>
      </w:r>
      <w:r w:rsidRPr="009D350D">
        <w:rPr>
          <w:rFonts w:asciiTheme="minorBidi" w:hAnsiTheme="minorBidi"/>
          <w:sz w:val="24"/>
          <w:szCs w:val="24"/>
        </w:rPr>
        <w:t xml:space="preserve"> one's parents</w:t>
      </w:r>
      <w:r w:rsidR="006509FE" w:rsidRPr="009D350D">
        <w:rPr>
          <w:rFonts w:asciiTheme="minorBidi" w:hAnsiTheme="minorBidi"/>
          <w:sz w:val="24"/>
          <w:szCs w:val="24"/>
        </w:rPr>
        <w:t xml:space="preserve"> next to </w:t>
      </w:r>
      <w:r w:rsidR="005C1C10">
        <w:rPr>
          <w:rFonts w:asciiTheme="minorBidi" w:hAnsiTheme="minorBidi"/>
          <w:sz w:val="24"/>
          <w:szCs w:val="24"/>
        </w:rPr>
        <w:t>keeping Shabbat and</w:t>
      </w:r>
      <w:r w:rsidR="006509FE" w:rsidRPr="009D350D">
        <w:rPr>
          <w:rFonts w:asciiTheme="minorBidi" w:hAnsiTheme="minorBidi"/>
          <w:sz w:val="24"/>
          <w:szCs w:val="24"/>
        </w:rPr>
        <w:t xml:space="preserve"> the mention of </w:t>
      </w:r>
      <w:r w:rsidR="005C1C10">
        <w:rPr>
          <w:rFonts w:asciiTheme="minorBidi" w:hAnsiTheme="minorBidi"/>
          <w:sz w:val="24"/>
          <w:szCs w:val="24"/>
        </w:rPr>
        <w:t>r</w:t>
      </w:r>
      <w:r w:rsidR="00D047F1">
        <w:rPr>
          <w:rFonts w:asciiTheme="minorBidi" w:hAnsiTheme="minorBidi"/>
          <w:sz w:val="24"/>
          <w:szCs w:val="24"/>
        </w:rPr>
        <w:t>everence</w:t>
      </w:r>
      <w:r w:rsidR="006509FE" w:rsidRPr="009D350D">
        <w:rPr>
          <w:rFonts w:asciiTheme="minorBidi" w:hAnsiTheme="minorBidi"/>
          <w:sz w:val="24"/>
          <w:szCs w:val="24"/>
        </w:rPr>
        <w:t xml:space="preserve"> </w:t>
      </w:r>
      <w:r w:rsidR="005C1C10">
        <w:rPr>
          <w:rFonts w:asciiTheme="minorBidi" w:hAnsiTheme="minorBidi"/>
          <w:sz w:val="24"/>
          <w:szCs w:val="24"/>
        </w:rPr>
        <w:t>for the sanctuary alongside keeping Shabbat</w:t>
      </w:r>
      <w:r w:rsidR="006509FE" w:rsidRPr="009D350D">
        <w:rPr>
          <w:rFonts w:asciiTheme="minorBidi" w:hAnsiTheme="minorBidi"/>
          <w:sz w:val="24"/>
          <w:szCs w:val="24"/>
        </w:rPr>
        <w:t xml:space="preserve"> have halakhic implications</w:t>
      </w:r>
      <w:r w:rsidR="005C1C10">
        <w:rPr>
          <w:rFonts w:asciiTheme="minorBidi" w:hAnsiTheme="minorBidi"/>
          <w:sz w:val="24"/>
          <w:szCs w:val="24"/>
        </w:rPr>
        <w:t>. The Sages</w:t>
      </w:r>
      <w:r w:rsidR="005C1C10">
        <w:rPr>
          <w:rFonts w:asciiTheme="minorBidi" w:eastAsia="Times New Roman" w:hAnsiTheme="minorBidi"/>
          <w:color w:val="000000"/>
          <w:sz w:val="24"/>
          <w:szCs w:val="24"/>
        </w:rPr>
        <w:t xml:space="preserve"> derive</w:t>
      </w:r>
      <w:r w:rsidRPr="009D350D">
        <w:rPr>
          <w:rFonts w:asciiTheme="minorBidi" w:eastAsia="Times New Roman" w:hAnsiTheme="minorBidi"/>
          <w:color w:val="000000"/>
          <w:sz w:val="24"/>
          <w:szCs w:val="24"/>
        </w:rPr>
        <w:t xml:space="preserve"> from these juxtapositions that one must observe Shabbat even if his </w:t>
      </w:r>
      <w:r w:rsidR="005C1C10">
        <w:rPr>
          <w:rFonts w:asciiTheme="minorBidi" w:eastAsia="Times New Roman" w:hAnsiTheme="minorBidi"/>
          <w:color w:val="000000"/>
          <w:sz w:val="24"/>
          <w:szCs w:val="24"/>
        </w:rPr>
        <w:t>parents ask him to desecrate it</w:t>
      </w:r>
      <w:r w:rsidRPr="009D350D">
        <w:rPr>
          <w:rFonts w:asciiTheme="minorBidi" w:eastAsia="Times New Roman" w:hAnsiTheme="minorBidi"/>
          <w:color w:val="000000"/>
          <w:sz w:val="24"/>
          <w:szCs w:val="24"/>
        </w:rPr>
        <w:t xml:space="preserve"> and that it is forbidden to build the </w:t>
      </w:r>
      <w:r w:rsidR="005C1C10">
        <w:rPr>
          <w:rFonts w:asciiTheme="minorBidi" w:eastAsia="Times New Roman" w:hAnsiTheme="minorBidi"/>
          <w:color w:val="000000"/>
          <w:sz w:val="24"/>
          <w:szCs w:val="24"/>
        </w:rPr>
        <w:t>Temple</w:t>
      </w:r>
      <w:r w:rsidRPr="009D350D">
        <w:rPr>
          <w:rFonts w:asciiTheme="minorBidi" w:eastAsia="Times New Roman" w:hAnsiTheme="minorBidi"/>
          <w:color w:val="000000"/>
          <w:sz w:val="24"/>
          <w:szCs w:val="24"/>
        </w:rPr>
        <w:t xml:space="preserve"> on Shabbat.</w:t>
      </w:r>
    </w:p>
    <w:p w:rsidR="00562F3A" w:rsidRPr="009D350D" w:rsidRDefault="00562F3A" w:rsidP="009D350D">
      <w:pPr>
        <w:pStyle w:val="NoSpacing"/>
        <w:bidi w:val="0"/>
        <w:jc w:val="both"/>
        <w:rPr>
          <w:rFonts w:asciiTheme="minorBidi" w:eastAsia="Times New Roman" w:hAnsiTheme="minorBidi"/>
          <w:color w:val="000000"/>
          <w:sz w:val="24"/>
          <w:szCs w:val="24"/>
        </w:rPr>
      </w:pPr>
      <w:r w:rsidRPr="009D350D">
        <w:rPr>
          <w:rFonts w:asciiTheme="minorBidi" w:eastAsia="Times New Roman" w:hAnsiTheme="minorBidi"/>
          <w:color w:val="000000"/>
          <w:sz w:val="24"/>
          <w:szCs w:val="24"/>
        </w:rPr>
        <w:t> </w:t>
      </w:r>
    </w:p>
    <w:p w:rsidR="00EF0FBF" w:rsidRPr="009D350D" w:rsidRDefault="005C1C10" w:rsidP="005C1C10">
      <w:pPr>
        <w:pStyle w:val="NoSpacing"/>
        <w:bidi w:val="0"/>
        <w:ind w:firstLine="720"/>
        <w:jc w:val="both"/>
        <w:rPr>
          <w:rFonts w:asciiTheme="minorBidi" w:hAnsiTheme="minorBidi"/>
          <w:sz w:val="24"/>
          <w:szCs w:val="24"/>
        </w:rPr>
      </w:pPr>
      <w:r>
        <w:rPr>
          <w:rFonts w:asciiTheme="minorBidi" w:hAnsiTheme="minorBidi"/>
          <w:sz w:val="24"/>
          <w:szCs w:val="24"/>
        </w:rPr>
        <w:t xml:space="preserve">Thus, the </w:t>
      </w:r>
      <w:r w:rsidR="000A2F03">
        <w:rPr>
          <w:rFonts w:asciiTheme="minorBidi" w:hAnsiTheme="minorBidi"/>
          <w:sz w:val="24"/>
          <w:szCs w:val="24"/>
        </w:rPr>
        <w:t>M</w:t>
      </w:r>
      <w:r w:rsidR="00EF0FBF" w:rsidRPr="009D350D">
        <w:rPr>
          <w:rFonts w:asciiTheme="minorBidi" w:hAnsiTheme="minorBidi"/>
          <w:sz w:val="24"/>
          <w:szCs w:val="24"/>
        </w:rPr>
        <w:t xml:space="preserve">idrash </w:t>
      </w:r>
      <w:r w:rsidR="000A2F03">
        <w:rPr>
          <w:rFonts w:asciiTheme="minorBidi" w:hAnsiTheme="minorBidi"/>
          <w:sz w:val="24"/>
          <w:szCs w:val="24"/>
        </w:rPr>
        <w:t>(</w:t>
      </w:r>
      <w:r w:rsidR="000A2F03" w:rsidRPr="000A2F03">
        <w:rPr>
          <w:rFonts w:asciiTheme="minorBidi" w:hAnsiTheme="minorBidi"/>
          <w:i/>
          <w:iCs/>
          <w:sz w:val="24"/>
          <w:szCs w:val="24"/>
        </w:rPr>
        <w:t>Sifra, ad loc.</w:t>
      </w:r>
      <w:r w:rsidR="000A2F03">
        <w:rPr>
          <w:rFonts w:asciiTheme="minorBidi" w:hAnsiTheme="minorBidi"/>
          <w:sz w:val="24"/>
          <w:szCs w:val="24"/>
        </w:rPr>
        <w:t xml:space="preserve">) </w:t>
      </w:r>
      <w:r>
        <w:rPr>
          <w:rFonts w:asciiTheme="minorBidi" w:hAnsiTheme="minorBidi"/>
          <w:sz w:val="24"/>
          <w:szCs w:val="24"/>
        </w:rPr>
        <w:t>writes</w:t>
      </w:r>
      <w:r w:rsidR="006509FE" w:rsidRPr="009D350D">
        <w:rPr>
          <w:rFonts w:asciiTheme="minorBidi" w:hAnsiTheme="minorBidi"/>
          <w:sz w:val="24"/>
          <w:szCs w:val="24"/>
        </w:rPr>
        <w:t>:</w:t>
      </w:r>
    </w:p>
    <w:p w:rsidR="006509FE" w:rsidRPr="009D350D" w:rsidRDefault="006509FE" w:rsidP="009D350D">
      <w:pPr>
        <w:pStyle w:val="NoSpacing"/>
        <w:bidi w:val="0"/>
        <w:ind w:left="720"/>
        <w:jc w:val="both"/>
        <w:rPr>
          <w:rFonts w:asciiTheme="minorBidi" w:hAnsiTheme="minorBidi"/>
          <w:sz w:val="24"/>
          <w:szCs w:val="24"/>
        </w:rPr>
      </w:pPr>
    </w:p>
    <w:p w:rsidR="00EF0FBF" w:rsidRDefault="000A2F03" w:rsidP="000A2F03">
      <w:pPr>
        <w:pStyle w:val="NoSpacing"/>
        <w:bidi w:val="0"/>
        <w:ind w:left="720"/>
        <w:jc w:val="both"/>
        <w:rPr>
          <w:rFonts w:asciiTheme="minorBidi" w:hAnsiTheme="minorBidi"/>
          <w:sz w:val="24"/>
          <w:szCs w:val="24"/>
        </w:rPr>
      </w:pPr>
      <w:r>
        <w:rPr>
          <w:rFonts w:asciiTheme="minorBidi" w:hAnsiTheme="minorBidi"/>
          <w:sz w:val="24"/>
          <w:szCs w:val="24"/>
        </w:rPr>
        <w:t>Alternatively, “</w:t>
      </w:r>
      <w:r w:rsidRPr="00A61462">
        <w:rPr>
          <w:rFonts w:asciiTheme="minorBidi" w:hAnsiTheme="minorBidi"/>
          <w:sz w:val="24"/>
          <w:szCs w:val="24"/>
        </w:rPr>
        <w:t>Every one of you shall revere his mother and his</w:t>
      </w:r>
      <w:r>
        <w:rPr>
          <w:rFonts w:asciiTheme="minorBidi" w:hAnsiTheme="minorBidi"/>
          <w:sz w:val="24"/>
          <w:szCs w:val="24"/>
        </w:rPr>
        <w:t xml:space="preserve"> father” — one might think</w:t>
      </w:r>
      <w:r w:rsidR="00EF0FBF" w:rsidRPr="009D350D">
        <w:rPr>
          <w:rFonts w:asciiTheme="minorBidi" w:hAnsiTheme="minorBidi"/>
          <w:sz w:val="24"/>
          <w:szCs w:val="24"/>
        </w:rPr>
        <w:t xml:space="preserve"> that if his father or mother tells him to transgress one of the commandments stated in the Torah, he should listen to them. Therefore, the Torah says</w:t>
      </w:r>
      <w:r>
        <w:rPr>
          <w:rFonts w:asciiTheme="minorBidi" w:hAnsiTheme="minorBidi"/>
          <w:sz w:val="24"/>
          <w:szCs w:val="24"/>
        </w:rPr>
        <w:t>, “And you shall keep my s</w:t>
      </w:r>
      <w:r w:rsidRPr="00A61462">
        <w:rPr>
          <w:rFonts w:asciiTheme="minorBidi" w:hAnsiTheme="minorBidi"/>
          <w:sz w:val="24"/>
          <w:szCs w:val="24"/>
        </w:rPr>
        <w:t>abbaths</w:t>
      </w:r>
      <w:r>
        <w:rPr>
          <w:rFonts w:asciiTheme="minorBidi" w:hAnsiTheme="minorBidi"/>
          <w:sz w:val="24"/>
          <w:szCs w:val="24"/>
        </w:rPr>
        <w:t>” — y</w:t>
      </w:r>
      <w:r w:rsidR="00EF0FBF" w:rsidRPr="009D350D">
        <w:rPr>
          <w:rFonts w:asciiTheme="minorBidi" w:hAnsiTheme="minorBidi"/>
          <w:sz w:val="24"/>
          <w:szCs w:val="24"/>
        </w:rPr>
        <w:t>ou are all obligated to honor Me</w:t>
      </w:r>
      <w:r w:rsidR="005C1C10">
        <w:rPr>
          <w:rFonts w:asciiTheme="minorBidi" w:hAnsiTheme="minorBidi"/>
          <w:sz w:val="24"/>
          <w:szCs w:val="24"/>
        </w:rPr>
        <w:t xml:space="preserve">… </w:t>
      </w:r>
    </w:p>
    <w:p w:rsidR="005C1C10" w:rsidRDefault="005C1C10" w:rsidP="005C1C10">
      <w:pPr>
        <w:pStyle w:val="NoSpacing"/>
        <w:bidi w:val="0"/>
        <w:ind w:left="720"/>
        <w:jc w:val="both"/>
        <w:rPr>
          <w:rFonts w:asciiTheme="minorBidi" w:hAnsiTheme="minorBidi"/>
          <w:sz w:val="24"/>
          <w:szCs w:val="24"/>
        </w:rPr>
      </w:pPr>
      <w:r>
        <w:rPr>
          <w:rFonts w:asciiTheme="minorBidi" w:hAnsiTheme="minorBidi"/>
          <w:sz w:val="24"/>
          <w:szCs w:val="24"/>
        </w:rPr>
        <w:t>One might think that building the Temple would supersede the Sabbath; therefore, the Torah says, “Y</w:t>
      </w:r>
      <w:r w:rsidRPr="00A61462">
        <w:rPr>
          <w:rFonts w:asciiTheme="minorBidi" w:hAnsiTheme="minorBidi"/>
          <w:sz w:val="24"/>
          <w:szCs w:val="24"/>
        </w:rPr>
        <w:t>ou shall keep my Sabbaths an</w:t>
      </w:r>
      <w:r>
        <w:rPr>
          <w:rFonts w:asciiTheme="minorBidi" w:hAnsiTheme="minorBidi"/>
          <w:sz w:val="24"/>
          <w:szCs w:val="24"/>
        </w:rPr>
        <w:t>d revere my sanctuary.”</w:t>
      </w:r>
    </w:p>
    <w:p w:rsidR="00EF0FBF" w:rsidRPr="009D350D" w:rsidRDefault="00EF0FBF" w:rsidP="009D350D">
      <w:pPr>
        <w:pStyle w:val="NoSpacing"/>
        <w:bidi w:val="0"/>
        <w:jc w:val="both"/>
        <w:rPr>
          <w:rFonts w:asciiTheme="minorBidi" w:hAnsiTheme="minorBidi"/>
          <w:sz w:val="24"/>
          <w:szCs w:val="24"/>
        </w:rPr>
      </w:pPr>
    </w:p>
    <w:p w:rsidR="008D65F0" w:rsidRPr="009D350D" w:rsidRDefault="000A2F03" w:rsidP="000A2F03">
      <w:pPr>
        <w:pStyle w:val="NoSpacing"/>
        <w:bidi w:val="0"/>
        <w:ind w:firstLine="720"/>
        <w:jc w:val="both"/>
        <w:rPr>
          <w:rFonts w:asciiTheme="minorBidi" w:hAnsiTheme="minorBidi"/>
          <w:sz w:val="24"/>
          <w:szCs w:val="24"/>
        </w:rPr>
      </w:pPr>
      <w:r w:rsidRPr="000A2F03">
        <w:rPr>
          <w:rFonts w:asciiTheme="minorBidi" w:hAnsiTheme="minorBidi"/>
          <w:sz w:val="24"/>
          <w:szCs w:val="24"/>
        </w:rPr>
        <w:t>The Sages</w:t>
      </w:r>
      <w:r w:rsidR="008D65F0" w:rsidRPr="000A2F03">
        <w:rPr>
          <w:rFonts w:asciiTheme="minorBidi" w:hAnsiTheme="minorBidi"/>
          <w:sz w:val="24"/>
          <w:szCs w:val="24"/>
        </w:rPr>
        <w:t xml:space="preserve"> explain</w:t>
      </w:r>
      <w:r w:rsidR="008D65F0" w:rsidRPr="009D350D">
        <w:rPr>
          <w:rFonts w:asciiTheme="minorBidi" w:hAnsiTheme="minorBidi"/>
          <w:sz w:val="24"/>
          <w:szCs w:val="24"/>
        </w:rPr>
        <w:t xml:space="preserve"> that although parents are accorded extra special treatment, their heightened position is still surpassed by that of God, whose final word surpasses that of any human, including parents.</w:t>
      </w:r>
    </w:p>
    <w:p w:rsidR="008D65F0" w:rsidRPr="009D350D" w:rsidRDefault="008D65F0" w:rsidP="009D350D">
      <w:pPr>
        <w:pStyle w:val="NoSpacing"/>
        <w:bidi w:val="0"/>
        <w:jc w:val="both"/>
        <w:rPr>
          <w:rFonts w:asciiTheme="minorBidi" w:hAnsiTheme="minorBidi"/>
          <w:sz w:val="24"/>
          <w:szCs w:val="24"/>
        </w:rPr>
      </w:pPr>
    </w:p>
    <w:p w:rsidR="00EF0FBF" w:rsidRPr="009D350D" w:rsidRDefault="008D65F0" w:rsidP="005C1C10">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Yet, while this lesson is important, logically any mitzva could have been used to teach this lesson. </w:t>
      </w:r>
      <w:r w:rsidR="00EF0FBF" w:rsidRPr="009D350D">
        <w:rPr>
          <w:rFonts w:asciiTheme="minorBidi" w:hAnsiTheme="minorBidi"/>
          <w:sz w:val="24"/>
          <w:szCs w:val="24"/>
        </w:rPr>
        <w:t xml:space="preserve">What is the connection between </w:t>
      </w:r>
      <w:r w:rsidR="005C1C10">
        <w:rPr>
          <w:rFonts w:asciiTheme="minorBidi" w:hAnsiTheme="minorBidi"/>
          <w:sz w:val="24"/>
          <w:szCs w:val="24"/>
        </w:rPr>
        <w:t xml:space="preserve">Shabbat and </w:t>
      </w:r>
      <w:r w:rsidRPr="009D350D">
        <w:rPr>
          <w:rFonts w:asciiTheme="minorBidi" w:hAnsiTheme="minorBidi"/>
          <w:sz w:val="24"/>
          <w:szCs w:val="24"/>
        </w:rPr>
        <w:t>God's will being paramount</w:t>
      </w:r>
      <w:r w:rsidR="005C1C10">
        <w:rPr>
          <w:rFonts w:asciiTheme="minorBidi" w:hAnsiTheme="minorBidi"/>
          <w:sz w:val="24"/>
          <w:szCs w:val="24"/>
        </w:rPr>
        <w:t xml:space="preserve"> over the will of one's parents</w:t>
      </w:r>
      <w:r w:rsidR="00EF0FBF" w:rsidRPr="009D350D">
        <w:rPr>
          <w:rFonts w:asciiTheme="minorBidi" w:hAnsiTheme="minorBidi"/>
          <w:sz w:val="24"/>
          <w:szCs w:val="24"/>
        </w:rPr>
        <w:t>?</w:t>
      </w:r>
    </w:p>
    <w:p w:rsidR="008D65F0" w:rsidRPr="009D350D" w:rsidRDefault="008D65F0" w:rsidP="009D350D">
      <w:pPr>
        <w:pStyle w:val="NoSpacing"/>
        <w:bidi w:val="0"/>
        <w:jc w:val="both"/>
        <w:rPr>
          <w:rFonts w:asciiTheme="minorBidi" w:hAnsiTheme="minorBidi"/>
          <w:sz w:val="24"/>
          <w:szCs w:val="24"/>
        </w:rPr>
      </w:pPr>
    </w:p>
    <w:p w:rsidR="00EE35B7" w:rsidRPr="009D350D" w:rsidRDefault="00D047F1" w:rsidP="009D350D">
      <w:pPr>
        <w:pStyle w:val="NoSpacing"/>
        <w:bidi w:val="0"/>
        <w:jc w:val="both"/>
        <w:rPr>
          <w:rFonts w:asciiTheme="minorBidi" w:hAnsiTheme="minorBidi"/>
          <w:b/>
          <w:bCs/>
          <w:sz w:val="24"/>
          <w:szCs w:val="24"/>
        </w:rPr>
      </w:pPr>
      <w:r>
        <w:rPr>
          <w:rFonts w:asciiTheme="minorBidi" w:hAnsiTheme="minorBidi"/>
          <w:b/>
          <w:bCs/>
          <w:sz w:val="24"/>
          <w:szCs w:val="24"/>
        </w:rPr>
        <w:t>The Connection between Shabbat and Parents</w:t>
      </w:r>
    </w:p>
    <w:p w:rsidR="00D2668B" w:rsidRPr="009D350D" w:rsidRDefault="00D2668B" w:rsidP="009D350D">
      <w:pPr>
        <w:pStyle w:val="NoSpacing"/>
        <w:bidi w:val="0"/>
        <w:jc w:val="both"/>
        <w:rPr>
          <w:rFonts w:asciiTheme="minorBidi" w:hAnsiTheme="minorBidi"/>
          <w:sz w:val="24"/>
          <w:szCs w:val="24"/>
        </w:rPr>
      </w:pPr>
    </w:p>
    <w:p w:rsidR="0084761F" w:rsidRPr="009D350D" w:rsidRDefault="0084761F" w:rsidP="005C1C10">
      <w:pPr>
        <w:pStyle w:val="NoSpacing"/>
        <w:bidi w:val="0"/>
        <w:ind w:firstLine="720"/>
        <w:jc w:val="both"/>
        <w:rPr>
          <w:rFonts w:asciiTheme="minorBidi" w:hAnsiTheme="minorBidi"/>
          <w:sz w:val="24"/>
          <w:szCs w:val="24"/>
        </w:rPr>
      </w:pPr>
      <w:r w:rsidRPr="009D350D">
        <w:rPr>
          <w:rFonts w:asciiTheme="minorBidi" w:hAnsiTheme="minorBidi"/>
          <w:sz w:val="24"/>
          <w:szCs w:val="24"/>
        </w:rPr>
        <w:t>Rav Hirsch (</w:t>
      </w:r>
      <w:r w:rsidRPr="009D350D">
        <w:rPr>
          <w:rFonts w:asciiTheme="minorBidi" w:hAnsiTheme="minorBidi"/>
          <w:i/>
          <w:iCs/>
          <w:sz w:val="24"/>
          <w:szCs w:val="24"/>
        </w:rPr>
        <w:t>a</w:t>
      </w:r>
      <w:r w:rsidR="005C1C10">
        <w:rPr>
          <w:rFonts w:asciiTheme="minorBidi" w:hAnsiTheme="minorBidi"/>
          <w:i/>
          <w:iCs/>
          <w:sz w:val="24"/>
          <w:szCs w:val="24"/>
        </w:rPr>
        <w:t>d loc.</w:t>
      </w:r>
      <w:r w:rsidRPr="009D350D">
        <w:rPr>
          <w:rFonts w:asciiTheme="minorBidi" w:hAnsiTheme="minorBidi"/>
          <w:sz w:val="24"/>
          <w:szCs w:val="24"/>
        </w:rPr>
        <w:t xml:space="preserve">) </w:t>
      </w:r>
      <w:r w:rsidR="0078605A" w:rsidRPr="009D350D">
        <w:rPr>
          <w:rFonts w:asciiTheme="minorBidi" w:hAnsiTheme="minorBidi"/>
          <w:sz w:val="24"/>
          <w:szCs w:val="24"/>
        </w:rPr>
        <w:t xml:space="preserve">explains how these </w:t>
      </w:r>
      <w:r w:rsidR="0078605A" w:rsidRPr="009D350D">
        <w:rPr>
          <w:rFonts w:asciiTheme="minorBidi" w:hAnsiTheme="minorBidi"/>
          <w:i/>
          <w:iCs/>
          <w:sz w:val="24"/>
          <w:szCs w:val="24"/>
        </w:rPr>
        <w:t>mitzvot</w:t>
      </w:r>
      <w:r w:rsidR="0078605A" w:rsidRPr="009D350D">
        <w:rPr>
          <w:rFonts w:asciiTheme="minorBidi" w:hAnsiTheme="minorBidi"/>
          <w:sz w:val="24"/>
          <w:szCs w:val="24"/>
        </w:rPr>
        <w:t xml:space="preserve"> educate one to fulfill</w:t>
      </w:r>
      <w:r w:rsidRPr="009D350D">
        <w:rPr>
          <w:rFonts w:asciiTheme="minorBidi" w:hAnsiTheme="minorBidi"/>
          <w:sz w:val="24"/>
          <w:szCs w:val="24"/>
        </w:rPr>
        <w:t xml:space="preserve"> the mission statement of being holy.</w:t>
      </w:r>
    </w:p>
    <w:p w:rsidR="0084761F" w:rsidRPr="009D350D" w:rsidRDefault="0084761F" w:rsidP="009D350D">
      <w:pPr>
        <w:pStyle w:val="NoSpacing"/>
        <w:bidi w:val="0"/>
        <w:jc w:val="both"/>
        <w:rPr>
          <w:rFonts w:asciiTheme="minorBidi" w:hAnsiTheme="minorBidi"/>
          <w:sz w:val="24"/>
          <w:szCs w:val="24"/>
        </w:rPr>
      </w:pPr>
    </w:p>
    <w:p w:rsidR="005C1C10" w:rsidRDefault="0084761F" w:rsidP="005C1C10">
      <w:pPr>
        <w:pStyle w:val="NoSpacing"/>
        <w:bidi w:val="0"/>
        <w:ind w:left="720"/>
        <w:jc w:val="both"/>
        <w:rPr>
          <w:rFonts w:asciiTheme="minorBidi" w:hAnsiTheme="minorBidi"/>
          <w:sz w:val="24"/>
          <w:szCs w:val="24"/>
        </w:rPr>
      </w:pPr>
      <w:r w:rsidRPr="009D350D">
        <w:rPr>
          <w:rFonts w:asciiTheme="minorBidi" w:hAnsiTheme="minorBidi"/>
          <w:sz w:val="24"/>
          <w:szCs w:val="24"/>
        </w:rPr>
        <w:t xml:space="preserve">Revering </w:t>
      </w:r>
      <w:r w:rsidR="005C1C10">
        <w:rPr>
          <w:rFonts w:asciiTheme="minorBidi" w:hAnsiTheme="minorBidi"/>
          <w:sz w:val="24"/>
          <w:szCs w:val="24"/>
        </w:rPr>
        <w:t xml:space="preserve">one’s </w:t>
      </w:r>
      <w:r w:rsidRPr="009D350D">
        <w:rPr>
          <w:rFonts w:asciiTheme="minorBidi" w:hAnsiTheme="minorBidi"/>
          <w:sz w:val="24"/>
          <w:szCs w:val="24"/>
        </w:rPr>
        <w:t xml:space="preserve">mother and father and sanctifying </w:t>
      </w:r>
      <w:r w:rsidR="005C1C10">
        <w:rPr>
          <w:rFonts w:asciiTheme="minorBidi" w:hAnsiTheme="minorBidi"/>
          <w:sz w:val="24"/>
          <w:szCs w:val="24"/>
        </w:rPr>
        <w:t>the S</w:t>
      </w:r>
      <w:r w:rsidRPr="009D350D">
        <w:rPr>
          <w:rFonts w:asciiTheme="minorBidi" w:hAnsiTheme="minorBidi"/>
          <w:sz w:val="24"/>
          <w:szCs w:val="24"/>
        </w:rPr>
        <w:t>abbat</w:t>
      </w:r>
      <w:r w:rsidR="005C1C10">
        <w:rPr>
          <w:rFonts w:asciiTheme="minorBidi" w:hAnsiTheme="minorBidi"/>
          <w:sz w:val="24"/>
          <w:szCs w:val="24"/>
        </w:rPr>
        <w:t>h</w:t>
      </w:r>
      <w:r w:rsidRPr="009D350D">
        <w:rPr>
          <w:rFonts w:asciiTheme="minorBidi" w:hAnsiTheme="minorBidi"/>
          <w:sz w:val="24"/>
          <w:szCs w:val="24"/>
        </w:rPr>
        <w:t xml:space="preserve"> educate the Jew to the holiness of life</w:t>
      </w:r>
      <w:r w:rsidR="005C1C10">
        <w:rPr>
          <w:rFonts w:asciiTheme="minorBidi" w:hAnsiTheme="minorBidi"/>
          <w:sz w:val="24"/>
          <w:szCs w:val="24"/>
        </w:rPr>
        <w:t>,</w:t>
      </w:r>
      <w:r w:rsidRPr="009D350D">
        <w:rPr>
          <w:rFonts w:asciiTheme="minorBidi" w:hAnsiTheme="minorBidi"/>
          <w:sz w:val="24"/>
          <w:szCs w:val="24"/>
        </w:rPr>
        <w:t xml:space="preserve"> from the day he is born to the day he dies. This reverence for parents is the first step toward </w:t>
      </w:r>
      <w:r w:rsidR="005C1C10">
        <w:rPr>
          <w:rFonts w:asciiTheme="minorBidi" w:hAnsiTheme="minorBidi"/>
          <w:sz w:val="24"/>
          <w:szCs w:val="24"/>
        </w:rPr>
        <w:t>sanctity…</w:t>
      </w:r>
    </w:p>
    <w:p w:rsidR="0084761F" w:rsidRPr="009D350D" w:rsidRDefault="0084761F" w:rsidP="005C1C10">
      <w:pPr>
        <w:pStyle w:val="NoSpacing"/>
        <w:bidi w:val="0"/>
        <w:ind w:left="720"/>
        <w:jc w:val="both"/>
        <w:rPr>
          <w:rFonts w:asciiTheme="minorBidi" w:hAnsiTheme="minorBidi"/>
          <w:sz w:val="24"/>
          <w:szCs w:val="24"/>
        </w:rPr>
      </w:pPr>
      <w:r w:rsidRPr="009D350D">
        <w:rPr>
          <w:rFonts w:asciiTheme="minorBidi" w:hAnsiTheme="minorBidi"/>
          <w:sz w:val="24"/>
          <w:szCs w:val="24"/>
        </w:rPr>
        <w:t>Parents convey to their children not only physical existence, but also the Jew</w:t>
      </w:r>
      <w:r w:rsidR="00DD3008" w:rsidRPr="009D350D">
        <w:rPr>
          <w:rFonts w:asciiTheme="minorBidi" w:hAnsiTheme="minorBidi"/>
          <w:sz w:val="24"/>
          <w:szCs w:val="24"/>
        </w:rPr>
        <w:t>i</w:t>
      </w:r>
      <w:r w:rsidRPr="009D350D">
        <w:rPr>
          <w:rFonts w:asciiTheme="minorBidi" w:hAnsiTheme="minorBidi"/>
          <w:sz w:val="24"/>
          <w:szCs w:val="24"/>
        </w:rPr>
        <w:t>sh mission. They transmit to the next generation Jew</w:t>
      </w:r>
      <w:r w:rsidR="00DD3008" w:rsidRPr="009D350D">
        <w:rPr>
          <w:rFonts w:asciiTheme="minorBidi" w:hAnsiTheme="minorBidi"/>
          <w:sz w:val="24"/>
          <w:szCs w:val="24"/>
        </w:rPr>
        <w:t>i</w:t>
      </w:r>
      <w:r w:rsidRPr="009D350D">
        <w:rPr>
          <w:rFonts w:asciiTheme="minorBidi" w:hAnsiTheme="minorBidi"/>
          <w:sz w:val="24"/>
          <w:szCs w:val="24"/>
        </w:rPr>
        <w:t>sh history and</w:t>
      </w:r>
      <w:r w:rsidR="005C1C10">
        <w:rPr>
          <w:rFonts w:asciiTheme="minorBidi" w:hAnsiTheme="minorBidi"/>
          <w:sz w:val="24"/>
          <w:szCs w:val="24"/>
        </w:rPr>
        <w:t xml:space="preserve"> the Torah’s God-given status</w:t>
      </w:r>
      <w:r w:rsidRPr="009D350D">
        <w:rPr>
          <w:rFonts w:asciiTheme="minorBidi" w:hAnsiTheme="minorBidi"/>
          <w:sz w:val="24"/>
          <w:szCs w:val="24"/>
        </w:rPr>
        <w:t xml:space="preserve">. Hence, it is not the good that parents do for their </w:t>
      </w:r>
      <w:r w:rsidRPr="009D350D">
        <w:rPr>
          <w:rFonts w:asciiTheme="minorBidi" w:hAnsiTheme="minorBidi"/>
          <w:sz w:val="24"/>
          <w:szCs w:val="24"/>
        </w:rPr>
        <w:lastRenderedPageBreak/>
        <w:t>children, but the mission given to the parents concerning their children</w:t>
      </w:r>
      <w:r w:rsidR="005C1C10">
        <w:rPr>
          <w:rFonts w:asciiTheme="minorBidi" w:hAnsiTheme="minorBidi"/>
          <w:sz w:val="24"/>
          <w:szCs w:val="24"/>
        </w:rPr>
        <w:t>, which</w:t>
      </w:r>
      <w:r w:rsidRPr="009D350D">
        <w:rPr>
          <w:rFonts w:asciiTheme="minorBidi" w:hAnsiTheme="minorBidi"/>
          <w:sz w:val="24"/>
          <w:szCs w:val="24"/>
        </w:rPr>
        <w:t xml:space="preserve"> is the basis of the mitzva of </w:t>
      </w:r>
      <w:r w:rsidR="00D047F1">
        <w:rPr>
          <w:rFonts w:asciiTheme="minorBidi" w:hAnsiTheme="minorBidi"/>
          <w:sz w:val="24"/>
          <w:szCs w:val="24"/>
        </w:rPr>
        <w:t>honoring parents</w:t>
      </w:r>
      <w:r w:rsidRPr="009D350D">
        <w:rPr>
          <w:rFonts w:asciiTheme="minorBidi" w:hAnsiTheme="minorBidi"/>
          <w:sz w:val="24"/>
          <w:szCs w:val="24"/>
        </w:rPr>
        <w:t>. He who honors his father and his mother honors God and His revelation in history and in the Torah.</w:t>
      </w:r>
    </w:p>
    <w:p w:rsidR="0084761F" w:rsidRPr="009D350D" w:rsidRDefault="0084761F" w:rsidP="009D350D">
      <w:pPr>
        <w:pStyle w:val="NoSpacing"/>
        <w:bidi w:val="0"/>
        <w:jc w:val="both"/>
        <w:rPr>
          <w:rFonts w:asciiTheme="minorBidi" w:hAnsiTheme="minorBidi"/>
          <w:sz w:val="24"/>
          <w:szCs w:val="24"/>
        </w:rPr>
      </w:pPr>
    </w:p>
    <w:p w:rsidR="00900580" w:rsidRPr="009D350D" w:rsidRDefault="0084761F" w:rsidP="009D350D">
      <w:pPr>
        <w:pStyle w:val="NoSpacing"/>
        <w:bidi w:val="0"/>
        <w:jc w:val="both"/>
        <w:rPr>
          <w:rFonts w:asciiTheme="minorBidi" w:hAnsiTheme="minorBidi"/>
          <w:sz w:val="24"/>
          <w:szCs w:val="24"/>
        </w:rPr>
      </w:pPr>
      <w:r w:rsidRPr="009D350D">
        <w:rPr>
          <w:rFonts w:asciiTheme="minorBidi" w:hAnsiTheme="minorBidi"/>
          <w:sz w:val="24"/>
          <w:szCs w:val="24"/>
        </w:rPr>
        <w:t xml:space="preserve">Rav Hirsch continues that this chapter of </w:t>
      </w:r>
      <w:r w:rsidR="00454CAD">
        <w:rPr>
          <w:rFonts w:asciiTheme="minorBidi" w:hAnsiTheme="minorBidi"/>
          <w:i/>
          <w:iCs/>
          <w:sz w:val="24"/>
          <w:szCs w:val="24"/>
        </w:rPr>
        <w:t>kedusha</w:t>
      </w:r>
      <w:r w:rsidRPr="009D350D">
        <w:rPr>
          <w:rFonts w:asciiTheme="minorBidi" w:hAnsiTheme="minorBidi"/>
          <w:sz w:val="24"/>
          <w:szCs w:val="24"/>
        </w:rPr>
        <w:t xml:space="preserve"> teaches the child to subordinate his will in order to train himself towards </w:t>
      </w:r>
      <w:r w:rsidR="00E64E49" w:rsidRPr="009D350D">
        <w:rPr>
          <w:rFonts w:asciiTheme="minorBidi" w:hAnsiTheme="minorBidi"/>
          <w:sz w:val="24"/>
          <w:szCs w:val="24"/>
        </w:rPr>
        <w:t>self-control</w:t>
      </w:r>
      <w:r w:rsidR="00900580" w:rsidRPr="009D350D">
        <w:rPr>
          <w:rFonts w:asciiTheme="minorBidi" w:hAnsiTheme="minorBidi"/>
          <w:sz w:val="24"/>
          <w:szCs w:val="24"/>
        </w:rPr>
        <w:t>, as one of the most important elements of holiness is the ability to restrict one's urges and desires in order to achieve a higher calling</w:t>
      </w:r>
      <w:r w:rsidRPr="009D350D">
        <w:rPr>
          <w:rFonts w:asciiTheme="minorBidi" w:hAnsiTheme="minorBidi"/>
          <w:sz w:val="24"/>
          <w:szCs w:val="24"/>
        </w:rPr>
        <w:t>.</w:t>
      </w:r>
    </w:p>
    <w:p w:rsidR="00900580" w:rsidRPr="009D350D" w:rsidRDefault="00900580" w:rsidP="009D350D">
      <w:pPr>
        <w:pStyle w:val="NoSpacing"/>
        <w:bidi w:val="0"/>
        <w:jc w:val="both"/>
        <w:rPr>
          <w:rFonts w:asciiTheme="minorBidi" w:hAnsiTheme="minorBidi"/>
          <w:sz w:val="24"/>
          <w:szCs w:val="24"/>
        </w:rPr>
      </w:pPr>
    </w:p>
    <w:p w:rsidR="00E64E49" w:rsidRPr="009D350D" w:rsidRDefault="00900580" w:rsidP="005C1C10">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The </w:t>
      </w:r>
      <w:r w:rsidR="00D047F1">
        <w:rPr>
          <w:rFonts w:asciiTheme="minorBidi" w:hAnsiTheme="minorBidi"/>
          <w:sz w:val="24"/>
          <w:szCs w:val="24"/>
        </w:rPr>
        <w:t>Alsh</w:t>
      </w:r>
      <w:r w:rsidR="00252DA9" w:rsidRPr="009D350D">
        <w:rPr>
          <w:rFonts w:asciiTheme="minorBidi" w:hAnsiTheme="minorBidi"/>
          <w:sz w:val="24"/>
          <w:szCs w:val="24"/>
        </w:rPr>
        <w:t>ikh</w:t>
      </w:r>
      <w:r w:rsidR="005C1C10">
        <w:rPr>
          <w:rFonts w:asciiTheme="minorBidi" w:hAnsiTheme="minorBidi"/>
          <w:sz w:val="24"/>
          <w:szCs w:val="24"/>
        </w:rPr>
        <w:t xml:space="preserve"> here </w:t>
      </w:r>
      <w:r w:rsidRPr="009D350D">
        <w:rPr>
          <w:rFonts w:asciiTheme="minorBidi" w:hAnsiTheme="minorBidi"/>
          <w:sz w:val="24"/>
          <w:szCs w:val="24"/>
        </w:rPr>
        <w:t xml:space="preserve">begins his commentary </w:t>
      </w:r>
      <w:r w:rsidR="00E64E49" w:rsidRPr="009D350D">
        <w:rPr>
          <w:rFonts w:asciiTheme="minorBidi" w:hAnsiTheme="minorBidi"/>
          <w:sz w:val="24"/>
          <w:szCs w:val="24"/>
        </w:rPr>
        <w:t>by explaining the need to connect the directive of being holy with revering one's parents:</w:t>
      </w:r>
    </w:p>
    <w:p w:rsidR="00E64E49" w:rsidRPr="009D350D" w:rsidRDefault="00E64E49" w:rsidP="009D350D">
      <w:pPr>
        <w:pStyle w:val="NoSpacing"/>
        <w:bidi w:val="0"/>
        <w:jc w:val="both"/>
        <w:rPr>
          <w:rFonts w:asciiTheme="minorBidi" w:hAnsiTheme="minorBidi"/>
          <w:sz w:val="24"/>
          <w:szCs w:val="24"/>
        </w:rPr>
      </w:pPr>
    </w:p>
    <w:p w:rsidR="00900580" w:rsidRPr="009D350D" w:rsidRDefault="002473DD" w:rsidP="002473DD">
      <w:pPr>
        <w:pStyle w:val="NoSpacing"/>
        <w:bidi w:val="0"/>
        <w:ind w:left="720"/>
        <w:jc w:val="both"/>
        <w:rPr>
          <w:rFonts w:asciiTheme="minorBidi" w:hAnsiTheme="minorBidi"/>
          <w:sz w:val="24"/>
          <w:szCs w:val="24"/>
        </w:rPr>
      </w:pPr>
      <w:r>
        <w:rPr>
          <w:rFonts w:asciiTheme="minorBidi" w:hAnsiTheme="minorBidi"/>
          <w:sz w:val="24"/>
          <w:szCs w:val="24"/>
        </w:rPr>
        <w:t>This is God’s message to man: I comma</w:t>
      </w:r>
      <w:r w:rsidR="00900580" w:rsidRPr="009D350D">
        <w:rPr>
          <w:rFonts w:asciiTheme="minorBidi" w:hAnsiTheme="minorBidi"/>
          <w:sz w:val="24"/>
          <w:szCs w:val="24"/>
        </w:rPr>
        <w:t>nded you to become holy in order</w:t>
      </w:r>
      <w:r>
        <w:rPr>
          <w:rFonts w:asciiTheme="minorBidi" w:hAnsiTheme="minorBidi"/>
          <w:sz w:val="24"/>
          <w:szCs w:val="24"/>
        </w:rPr>
        <w:t xml:space="preserve"> to secure eternal life in the World to C</w:t>
      </w:r>
      <w:r w:rsidR="00900580" w:rsidRPr="009D350D">
        <w:rPr>
          <w:rFonts w:asciiTheme="minorBidi" w:hAnsiTheme="minorBidi"/>
          <w:sz w:val="24"/>
          <w:szCs w:val="24"/>
        </w:rPr>
        <w:t>ome. However, before you focus yourself on a life of holiness in order to achieve eternity, realize that your father and mother brought you into life in this world</w:t>
      </w:r>
      <w:r>
        <w:rPr>
          <w:rFonts w:asciiTheme="minorBidi" w:hAnsiTheme="minorBidi"/>
          <w:sz w:val="24"/>
          <w:szCs w:val="24"/>
        </w:rPr>
        <w:t>. Though it may be temporary, it</w:t>
      </w:r>
      <w:r w:rsidR="00900580" w:rsidRPr="009D350D">
        <w:rPr>
          <w:rFonts w:asciiTheme="minorBidi" w:hAnsiTheme="minorBidi"/>
          <w:sz w:val="24"/>
          <w:szCs w:val="24"/>
        </w:rPr>
        <w:t xml:space="preserve"> is this life that gives you the ability to merit eternity. Therefore, do not be ungrateful</w:t>
      </w:r>
      <w:r>
        <w:rPr>
          <w:rFonts w:asciiTheme="minorBidi" w:hAnsiTheme="minorBidi"/>
          <w:sz w:val="24"/>
          <w:szCs w:val="24"/>
        </w:rPr>
        <w:t>;</w:t>
      </w:r>
      <w:r w:rsidR="00900580" w:rsidRPr="009D350D">
        <w:rPr>
          <w:rFonts w:asciiTheme="minorBidi" w:hAnsiTheme="minorBidi"/>
          <w:sz w:val="24"/>
          <w:szCs w:val="24"/>
        </w:rPr>
        <w:t xml:space="preserve"> revere your biological parents.</w:t>
      </w:r>
    </w:p>
    <w:p w:rsidR="00900580" w:rsidRPr="009D350D" w:rsidRDefault="00900580" w:rsidP="009D350D">
      <w:pPr>
        <w:pStyle w:val="NoSpacing"/>
        <w:bidi w:val="0"/>
        <w:jc w:val="both"/>
        <w:rPr>
          <w:rFonts w:asciiTheme="minorBidi" w:hAnsiTheme="minorBidi"/>
          <w:sz w:val="24"/>
          <w:szCs w:val="24"/>
        </w:rPr>
      </w:pPr>
    </w:p>
    <w:p w:rsidR="00E64E49" w:rsidRPr="009D350D" w:rsidRDefault="00D2668B" w:rsidP="002473DD">
      <w:pPr>
        <w:pStyle w:val="NoSpacing"/>
        <w:bidi w:val="0"/>
        <w:jc w:val="both"/>
        <w:rPr>
          <w:rFonts w:asciiTheme="minorBidi" w:hAnsiTheme="minorBidi"/>
          <w:sz w:val="24"/>
          <w:szCs w:val="24"/>
        </w:rPr>
      </w:pPr>
      <w:r w:rsidRPr="009D350D">
        <w:rPr>
          <w:rFonts w:asciiTheme="minorBidi" w:hAnsiTheme="minorBidi"/>
          <w:sz w:val="24"/>
          <w:szCs w:val="24"/>
        </w:rPr>
        <w:t xml:space="preserve">The </w:t>
      </w:r>
      <w:r w:rsidR="00D047F1" w:rsidRPr="009D350D">
        <w:rPr>
          <w:rFonts w:asciiTheme="minorBidi" w:hAnsiTheme="minorBidi"/>
          <w:sz w:val="24"/>
          <w:szCs w:val="24"/>
        </w:rPr>
        <w:t>Alshikh</w:t>
      </w:r>
      <w:r w:rsidRPr="009D350D">
        <w:rPr>
          <w:rFonts w:asciiTheme="minorBidi" w:hAnsiTheme="minorBidi"/>
          <w:sz w:val="24"/>
          <w:szCs w:val="24"/>
        </w:rPr>
        <w:t xml:space="preserve"> continues</w:t>
      </w:r>
      <w:r w:rsidR="00E64E49" w:rsidRPr="009D350D">
        <w:rPr>
          <w:rFonts w:asciiTheme="minorBidi" w:hAnsiTheme="minorBidi"/>
          <w:sz w:val="24"/>
          <w:szCs w:val="24"/>
        </w:rPr>
        <w:t xml:space="preserve"> by </w:t>
      </w:r>
      <w:r w:rsidR="002473DD">
        <w:rPr>
          <w:rFonts w:asciiTheme="minorBidi" w:hAnsiTheme="minorBidi"/>
          <w:sz w:val="24"/>
          <w:szCs w:val="24"/>
        </w:rPr>
        <w:t xml:space="preserve">explaining that the connection between these two </w:t>
      </w:r>
      <w:r w:rsidR="002473DD">
        <w:rPr>
          <w:rFonts w:asciiTheme="minorBidi" w:hAnsiTheme="minorBidi"/>
          <w:i/>
          <w:iCs/>
          <w:sz w:val="24"/>
          <w:szCs w:val="24"/>
        </w:rPr>
        <w:t xml:space="preserve">mitzvot </w:t>
      </w:r>
      <w:r w:rsidR="002473DD">
        <w:rPr>
          <w:rFonts w:asciiTheme="minorBidi" w:hAnsiTheme="minorBidi"/>
          <w:sz w:val="24"/>
          <w:szCs w:val="24"/>
        </w:rPr>
        <w:t xml:space="preserve">emanates from </w:t>
      </w:r>
      <w:r w:rsidRPr="009D350D">
        <w:rPr>
          <w:rFonts w:asciiTheme="minorBidi" w:hAnsiTheme="minorBidi"/>
          <w:sz w:val="24"/>
          <w:szCs w:val="24"/>
        </w:rPr>
        <w:t xml:space="preserve">the </w:t>
      </w:r>
      <w:r w:rsidR="002473DD">
        <w:rPr>
          <w:rFonts w:asciiTheme="minorBidi" w:hAnsiTheme="minorBidi"/>
          <w:sz w:val="24"/>
          <w:szCs w:val="24"/>
        </w:rPr>
        <w:t>very nature of the beginning of each life</w:t>
      </w:r>
      <w:r w:rsidR="00076A08">
        <w:rPr>
          <w:rFonts w:asciiTheme="minorBidi" w:hAnsiTheme="minorBidi"/>
          <w:sz w:val="24"/>
          <w:szCs w:val="24"/>
        </w:rPr>
        <w:t xml:space="preserve">, as </w:t>
      </w:r>
      <w:r w:rsidR="00076A08" w:rsidRPr="009D350D">
        <w:rPr>
          <w:rFonts w:asciiTheme="minorBidi" w:hAnsiTheme="minorBidi"/>
          <w:i/>
          <w:iCs/>
          <w:sz w:val="24"/>
          <w:szCs w:val="24"/>
        </w:rPr>
        <w:t>Kiddushin</w:t>
      </w:r>
      <w:r w:rsidR="00076A08">
        <w:rPr>
          <w:rFonts w:asciiTheme="minorBidi" w:hAnsiTheme="minorBidi"/>
          <w:sz w:val="24"/>
          <w:szCs w:val="24"/>
        </w:rPr>
        <w:t xml:space="preserve"> 30b states: “</w:t>
      </w:r>
      <w:r w:rsidR="00076A08" w:rsidRPr="009D350D">
        <w:rPr>
          <w:rFonts w:asciiTheme="minorBidi" w:hAnsiTheme="minorBidi"/>
          <w:sz w:val="24"/>
          <w:szCs w:val="24"/>
        </w:rPr>
        <w:t>There are three partners in a person: God, his father and his mother.</w:t>
      </w:r>
      <w:r w:rsidR="00076A08">
        <w:rPr>
          <w:rFonts w:asciiTheme="minorBidi" w:hAnsiTheme="minorBidi"/>
          <w:sz w:val="24"/>
          <w:szCs w:val="24"/>
        </w:rPr>
        <w:t>”</w:t>
      </w:r>
    </w:p>
    <w:p w:rsidR="00E64E49" w:rsidRPr="009D350D" w:rsidRDefault="00E64E49" w:rsidP="009D350D">
      <w:pPr>
        <w:pStyle w:val="NoSpacing"/>
        <w:bidi w:val="0"/>
        <w:jc w:val="both"/>
        <w:rPr>
          <w:rFonts w:asciiTheme="minorBidi" w:hAnsiTheme="minorBidi"/>
          <w:sz w:val="24"/>
          <w:szCs w:val="24"/>
        </w:rPr>
      </w:pPr>
    </w:p>
    <w:p w:rsidR="00E64E49" w:rsidRPr="009D350D" w:rsidRDefault="00D2668B" w:rsidP="00076A08">
      <w:pPr>
        <w:pStyle w:val="NoSpacing"/>
        <w:bidi w:val="0"/>
        <w:ind w:left="720"/>
        <w:jc w:val="both"/>
        <w:rPr>
          <w:rFonts w:asciiTheme="minorBidi" w:hAnsiTheme="minorBidi"/>
          <w:sz w:val="24"/>
          <w:szCs w:val="24"/>
        </w:rPr>
      </w:pPr>
      <w:r w:rsidRPr="009D350D">
        <w:rPr>
          <w:rFonts w:asciiTheme="minorBidi" w:hAnsiTheme="minorBidi"/>
          <w:sz w:val="24"/>
          <w:szCs w:val="24"/>
        </w:rPr>
        <w:t xml:space="preserve">The </w:t>
      </w:r>
      <w:r w:rsidR="002473DD">
        <w:rPr>
          <w:rFonts w:asciiTheme="minorBidi" w:hAnsiTheme="minorBidi"/>
          <w:sz w:val="24"/>
          <w:szCs w:val="24"/>
        </w:rPr>
        <w:t xml:space="preserve">Torah selects </w:t>
      </w:r>
      <w:r w:rsidRPr="009D350D">
        <w:rPr>
          <w:rFonts w:asciiTheme="minorBidi" w:hAnsiTheme="minorBidi"/>
          <w:sz w:val="24"/>
          <w:szCs w:val="24"/>
        </w:rPr>
        <w:t>Sabbath observance as the example to demonstrate that obedience to God has ov</w:t>
      </w:r>
      <w:r w:rsidR="00E64E49" w:rsidRPr="009D350D">
        <w:rPr>
          <w:rFonts w:asciiTheme="minorBidi" w:hAnsiTheme="minorBidi"/>
          <w:sz w:val="24"/>
          <w:szCs w:val="24"/>
        </w:rPr>
        <w:t>erriding priority becaus</w:t>
      </w:r>
      <w:r w:rsidRPr="009D350D">
        <w:rPr>
          <w:rFonts w:asciiTheme="minorBidi" w:hAnsiTheme="minorBidi"/>
          <w:sz w:val="24"/>
          <w:szCs w:val="24"/>
        </w:rPr>
        <w:t>e the parents</w:t>
      </w:r>
      <w:r w:rsidR="002473DD">
        <w:rPr>
          <w:rFonts w:asciiTheme="minorBidi" w:hAnsiTheme="minorBidi"/>
          <w:sz w:val="24"/>
          <w:szCs w:val="24"/>
        </w:rPr>
        <w:t>,</w:t>
      </w:r>
      <w:r w:rsidRPr="009D350D">
        <w:rPr>
          <w:rFonts w:asciiTheme="minorBidi" w:hAnsiTheme="minorBidi"/>
          <w:sz w:val="24"/>
          <w:szCs w:val="24"/>
        </w:rPr>
        <w:t xml:space="preserve"> having contributed two thirds to the creation of the human being</w:t>
      </w:r>
      <w:r w:rsidR="002473DD">
        <w:rPr>
          <w:rFonts w:asciiTheme="minorBidi" w:hAnsiTheme="minorBidi"/>
          <w:sz w:val="24"/>
          <w:szCs w:val="24"/>
        </w:rPr>
        <w:t>,</w:t>
      </w:r>
      <w:r w:rsidRPr="009D350D">
        <w:rPr>
          <w:rFonts w:asciiTheme="minorBidi" w:hAnsiTheme="minorBidi"/>
          <w:sz w:val="24"/>
          <w:szCs w:val="24"/>
        </w:rPr>
        <w:t xml:space="preserve"> might claim </w:t>
      </w:r>
      <w:r w:rsidR="002473DD">
        <w:rPr>
          <w:rFonts w:asciiTheme="minorBidi" w:hAnsiTheme="minorBidi"/>
          <w:sz w:val="24"/>
          <w:szCs w:val="24"/>
        </w:rPr>
        <w:t xml:space="preserve">that </w:t>
      </w:r>
      <w:r w:rsidRPr="009D350D">
        <w:rPr>
          <w:rFonts w:asciiTheme="minorBidi" w:hAnsiTheme="minorBidi"/>
          <w:sz w:val="24"/>
          <w:szCs w:val="24"/>
        </w:rPr>
        <w:t>they are entitled to a greater share of their children's obedience than God. One answer why this is a spurious claim is that even the parents</w:t>
      </w:r>
      <w:r w:rsidR="002473DD">
        <w:rPr>
          <w:rFonts w:asciiTheme="minorBidi" w:hAnsiTheme="minorBidi"/>
          <w:sz w:val="24"/>
          <w:szCs w:val="24"/>
        </w:rPr>
        <w:t>’</w:t>
      </w:r>
      <w:r w:rsidRPr="009D350D">
        <w:rPr>
          <w:rFonts w:asciiTheme="minorBidi" w:hAnsiTheme="minorBidi"/>
          <w:sz w:val="24"/>
          <w:szCs w:val="24"/>
        </w:rPr>
        <w:t xml:space="preserve"> contribution to the child's life, i.e. the physical part</w:t>
      </w:r>
      <w:r w:rsidR="002473DD">
        <w:rPr>
          <w:rFonts w:asciiTheme="minorBidi" w:hAnsiTheme="minorBidi"/>
          <w:sz w:val="24"/>
          <w:szCs w:val="24"/>
        </w:rPr>
        <w:t>,</w:t>
      </w:r>
      <w:r w:rsidRPr="009D350D">
        <w:rPr>
          <w:rFonts w:asciiTheme="minorBidi" w:hAnsiTheme="minorBidi"/>
          <w:sz w:val="24"/>
          <w:szCs w:val="24"/>
        </w:rPr>
        <w:t xml:space="preserve"> consists of material originally created by God. He</w:t>
      </w:r>
      <w:r w:rsidR="002473DD">
        <w:rPr>
          <w:rFonts w:asciiTheme="minorBidi" w:hAnsiTheme="minorBidi"/>
          <w:sz w:val="24"/>
          <w:szCs w:val="24"/>
        </w:rPr>
        <w:t>,</w:t>
      </w:r>
      <w:r w:rsidRPr="009D350D">
        <w:rPr>
          <w:rFonts w:asciiTheme="minorBidi" w:hAnsiTheme="minorBidi"/>
          <w:sz w:val="24"/>
          <w:szCs w:val="24"/>
        </w:rPr>
        <w:t xml:space="preserve"> having created the first human</w:t>
      </w:r>
      <w:r w:rsidR="002473DD">
        <w:rPr>
          <w:rFonts w:asciiTheme="minorBidi" w:hAnsiTheme="minorBidi"/>
          <w:sz w:val="24"/>
          <w:szCs w:val="24"/>
        </w:rPr>
        <w:t>,</w:t>
      </w:r>
      <w:r w:rsidRPr="009D350D">
        <w:rPr>
          <w:rFonts w:asciiTheme="minorBidi" w:hAnsiTheme="minorBidi"/>
          <w:sz w:val="24"/>
          <w:szCs w:val="24"/>
        </w:rPr>
        <w:t xml:space="preserve"> </w:t>
      </w:r>
      <w:r w:rsidR="002473DD">
        <w:rPr>
          <w:rFonts w:asciiTheme="minorBidi" w:hAnsiTheme="minorBidi"/>
          <w:sz w:val="24"/>
          <w:szCs w:val="24"/>
        </w:rPr>
        <w:t xml:space="preserve">is </w:t>
      </w:r>
      <w:r w:rsidRPr="009D350D">
        <w:rPr>
          <w:rFonts w:asciiTheme="minorBidi" w:hAnsiTheme="minorBidi"/>
          <w:sz w:val="24"/>
          <w:szCs w:val="24"/>
        </w:rPr>
        <w:t xml:space="preserve">essentially the creator of all three parts of man. </w:t>
      </w:r>
      <w:r w:rsidR="00076A08">
        <w:rPr>
          <w:rFonts w:asciiTheme="minorBidi" w:hAnsiTheme="minorBidi"/>
          <w:sz w:val="24"/>
          <w:szCs w:val="24"/>
        </w:rPr>
        <w:t xml:space="preserve">Now, God does not need </w:t>
      </w:r>
      <w:r w:rsidRPr="009D350D">
        <w:rPr>
          <w:rFonts w:asciiTheme="minorBidi" w:hAnsiTheme="minorBidi"/>
          <w:sz w:val="24"/>
          <w:szCs w:val="24"/>
        </w:rPr>
        <w:t>a partner for anything</w:t>
      </w:r>
      <w:r w:rsidR="00076A08">
        <w:rPr>
          <w:rFonts w:asciiTheme="minorBidi" w:hAnsiTheme="minorBidi"/>
          <w:sz w:val="24"/>
          <w:szCs w:val="24"/>
        </w:rPr>
        <w:t>; rather, He graciously allows the parents to join Him</w:t>
      </w:r>
      <w:r w:rsidRPr="009D350D">
        <w:rPr>
          <w:rFonts w:asciiTheme="minorBidi" w:hAnsiTheme="minorBidi"/>
          <w:sz w:val="24"/>
          <w:szCs w:val="24"/>
        </w:rPr>
        <w:t>.</w:t>
      </w:r>
    </w:p>
    <w:p w:rsidR="00E64E49" w:rsidRPr="009D350D" w:rsidRDefault="00E64E49" w:rsidP="009D350D">
      <w:pPr>
        <w:pStyle w:val="NoSpacing"/>
        <w:bidi w:val="0"/>
        <w:ind w:left="720"/>
        <w:jc w:val="both"/>
        <w:rPr>
          <w:rFonts w:asciiTheme="minorBidi" w:hAnsiTheme="minorBidi"/>
          <w:sz w:val="24"/>
          <w:szCs w:val="24"/>
        </w:rPr>
      </w:pPr>
    </w:p>
    <w:p w:rsidR="00252DA9" w:rsidRPr="009D350D" w:rsidRDefault="00252DA9" w:rsidP="009D350D">
      <w:pPr>
        <w:pStyle w:val="NoSpacing"/>
        <w:bidi w:val="0"/>
        <w:jc w:val="both"/>
        <w:rPr>
          <w:rFonts w:asciiTheme="minorBidi" w:hAnsiTheme="minorBidi"/>
          <w:sz w:val="24"/>
          <w:szCs w:val="24"/>
        </w:rPr>
      </w:pPr>
      <w:r w:rsidRPr="009D350D">
        <w:rPr>
          <w:rFonts w:asciiTheme="minorBidi" w:hAnsiTheme="minorBidi"/>
          <w:sz w:val="24"/>
          <w:szCs w:val="24"/>
        </w:rPr>
        <w:t xml:space="preserve">The </w:t>
      </w:r>
      <w:r w:rsidR="00D047F1" w:rsidRPr="009D350D">
        <w:rPr>
          <w:rFonts w:asciiTheme="minorBidi" w:hAnsiTheme="minorBidi"/>
          <w:sz w:val="24"/>
          <w:szCs w:val="24"/>
        </w:rPr>
        <w:t>Alshikh</w:t>
      </w:r>
      <w:r w:rsidRPr="009D350D">
        <w:rPr>
          <w:rFonts w:asciiTheme="minorBidi" w:hAnsiTheme="minorBidi"/>
          <w:sz w:val="24"/>
          <w:szCs w:val="24"/>
        </w:rPr>
        <w:t xml:space="preserve"> adds:</w:t>
      </w:r>
    </w:p>
    <w:p w:rsidR="00252DA9" w:rsidRPr="009D350D" w:rsidRDefault="00252DA9" w:rsidP="009D350D">
      <w:pPr>
        <w:pStyle w:val="NoSpacing"/>
        <w:bidi w:val="0"/>
        <w:ind w:left="720"/>
        <w:jc w:val="both"/>
        <w:rPr>
          <w:rFonts w:asciiTheme="minorBidi" w:hAnsiTheme="minorBidi"/>
          <w:sz w:val="24"/>
          <w:szCs w:val="24"/>
        </w:rPr>
      </w:pPr>
    </w:p>
    <w:p w:rsidR="00252DA9" w:rsidRPr="009D350D" w:rsidRDefault="00252DA9" w:rsidP="007E75B4">
      <w:pPr>
        <w:pStyle w:val="NoSpacing"/>
        <w:bidi w:val="0"/>
        <w:ind w:left="720"/>
        <w:jc w:val="both"/>
        <w:rPr>
          <w:rFonts w:asciiTheme="minorBidi" w:hAnsiTheme="minorBidi"/>
          <w:sz w:val="24"/>
          <w:szCs w:val="24"/>
        </w:rPr>
      </w:pPr>
      <w:r w:rsidRPr="009D350D">
        <w:rPr>
          <w:rFonts w:asciiTheme="minorBidi" w:hAnsiTheme="minorBidi"/>
          <w:sz w:val="24"/>
          <w:szCs w:val="24"/>
        </w:rPr>
        <w:t>Since the Shabbat is the symbol of God having created the universe out of nothing, the Torah, by mentioning Shabbat observance immediately after the commandment to revere one's parents</w:t>
      </w:r>
      <w:r w:rsidR="002473DD">
        <w:rPr>
          <w:rFonts w:asciiTheme="minorBidi" w:hAnsiTheme="minorBidi"/>
          <w:sz w:val="24"/>
          <w:szCs w:val="24"/>
        </w:rPr>
        <w:t xml:space="preserve">, </w:t>
      </w:r>
      <w:r w:rsidRPr="009D350D">
        <w:rPr>
          <w:rFonts w:asciiTheme="minorBidi" w:hAnsiTheme="minorBidi"/>
          <w:sz w:val="24"/>
          <w:szCs w:val="24"/>
        </w:rPr>
        <w:t xml:space="preserve">provides the rationale </w:t>
      </w:r>
      <w:r w:rsidR="002473DD">
        <w:rPr>
          <w:rFonts w:asciiTheme="minorBidi" w:hAnsiTheme="minorBidi"/>
          <w:sz w:val="24"/>
          <w:szCs w:val="24"/>
        </w:rPr>
        <w:t xml:space="preserve">for </w:t>
      </w:r>
      <w:r w:rsidR="007E75B4">
        <w:rPr>
          <w:rFonts w:asciiTheme="minorBidi" w:hAnsiTheme="minorBidi"/>
          <w:sz w:val="24"/>
          <w:szCs w:val="24"/>
        </w:rPr>
        <w:t xml:space="preserve">why </w:t>
      </w:r>
      <w:r w:rsidR="002473DD">
        <w:rPr>
          <w:rFonts w:asciiTheme="minorBidi" w:hAnsiTheme="minorBidi"/>
          <w:sz w:val="24"/>
          <w:szCs w:val="24"/>
        </w:rPr>
        <w:t>God's commandments supersed</w:t>
      </w:r>
      <w:r w:rsidR="007E75B4">
        <w:rPr>
          <w:rFonts w:asciiTheme="minorBidi" w:hAnsiTheme="minorBidi"/>
          <w:sz w:val="24"/>
          <w:szCs w:val="24"/>
        </w:rPr>
        <w:t>e</w:t>
      </w:r>
      <w:r w:rsidRPr="009D350D">
        <w:rPr>
          <w:rFonts w:asciiTheme="minorBidi" w:hAnsiTheme="minorBidi"/>
          <w:sz w:val="24"/>
          <w:szCs w:val="24"/>
        </w:rPr>
        <w:t xml:space="preserve"> any demands parents may make on their children. The Torah is reminding us here that both we and our parents are duty-bound to recognize his primacy.</w:t>
      </w:r>
    </w:p>
    <w:p w:rsidR="00252DA9" w:rsidRPr="009D350D" w:rsidRDefault="00252DA9" w:rsidP="009D350D">
      <w:pPr>
        <w:pStyle w:val="NoSpacing"/>
        <w:bidi w:val="0"/>
        <w:jc w:val="both"/>
        <w:rPr>
          <w:rFonts w:asciiTheme="minorBidi" w:hAnsiTheme="minorBidi"/>
          <w:sz w:val="24"/>
          <w:szCs w:val="24"/>
        </w:rPr>
      </w:pPr>
    </w:p>
    <w:p w:rsidR="00252DA9" w:rsidRPr="009D350D" w:rsidRDefault="00252DA9" w:rsidP="007E75B4">
      <w:pPr>
        <w:pStyle w:val="NoSpacing"/>
        <w:bidi w:val="0"/>
        <w:ind w:left="720"/>
        <w:jc w:val="both"/>
        <w:rPr>
          <w:rFonts w:asciiTheme="minorBidi" w:hAnsiTheme="minorBidi"/>
          <w:sz w:val="24"/>
          <w:szCs w:val="24"/>
        </w:rPr>
      </w:pPr>
      <w:r w:rsidRPr="009D350D">
        <w:rPr>
          <w:rFonts w:asciiTheme="minorBidi" w:hAnsiTheme="minorBidi"/>
          <w:sz w:val="24"/>
          <w:szCs w:val="24"/>
        </w:rPr>
        <w:t xml:space="preserve">As explained in </w:t>
      </w:r>
      <w:r w:rsidRPr="009D350D">
        <w:rPr>
          <w:rFonts w:asciiTheme="minorBidi" w:hAnsiTheme="minorBidi"/>
          <w:i/>
          <w:iCs/>
          <w:sz w:val="24"/>
          <w:szCs w:val="24"/>
        </w:rPr>
        <w:t>Parashat Bereishit</w:t>
      </w:r>
      <w:r w:rsidRPr="009D350D">
        <w:rPr>
          <w:rFonts w:asciiTheme="minorBidi" w:hAnsiTheme="minorBidi"/>
          <w:sz w:val="24"/>
          <w:szCs w:val="24"/>
        </w:rPr>
        <w:t xml:space="preserve">, the relationship of the Shabbat to the universe is like the relationship of the soul to the body. A physical universe could not exist, could not endure, without the spiritual infusion called Shabbat. Similarly, the </w:t>
      </w:r>
      <w:r w:rsidR="007E75B4">
        <w:rPr>
          <w:rFonts w:asciiTheme="minorBidi" w:hAnsiTheme="minorBidi"/>
          <w:sz w:val="24"/>
          <w:szCs w:val="24"/>
        </w:rPr>
        <w:t>two thirds</w:t>
      </w:r>
      <w:r w:rsidRPr="009D350D">
        <w:rPr>
          <w:rFonts w:asciiTheme="minorBidi" w:hAnsiTheme="minorBidi"/>
          <w:sz w:val="24"/>
          <w:szCs w:val="24"/>
        </w:rPr>
        <w:t xml:space="preserve"> of a person contributed by one's parents would be meaningless without the last third contributed by God, namely the soul, the spiritual essence of man.</w:t>
      </w:r>
    </w:p>
    <w:p w:rsidR="00252DA9" w:rsidRPr="009D350D" w:rsidRDefault="00252DA9" w:rsidP="009D350D">
      <w:pPr>
        <w:pStyle w:val="NoSpacing"/>
        <w:bidi w:val="0"/>
        <w:jc w:val="both"/>
        <w:rPr>
          <w:rFonts w:asciiTheme="minorBidi" w:hAnsiTheme="minorBidi"/>
          <w:sz w:val="24"/>
          <w:szCs w:val="24"/>
        </w:rPr>
      </w:pPr>
    </w:p>
    <w:p w:rsidR="00252DA9" w:rsidRPr="009D350D" w:rsidRDefault="007E75B4" w:rsidP="007E75B4">
      <w:pPr>
        <w:pStyle w:val="NoSpacing"/>
        <w:bidi w:val="0"/>
        <w:ind w:firstLine="720"/>
        <w:jc w:val="both"/>
        <w:rPr>
          <w:rFonts w:asciiTheme="minorBidi" w:hAnsiTheme="minorBidi"/>
          <w:sz w:val="24"/>
          <w:szCs w:val="24"/>
        </w:rPr>
      </w:pPr>
      <w:r>
        <w:rPr>
          <w:rFonts w:asciiTheme="minorBidi" w:hAnsiTheme="minorBidi"/>
          <w:sz w:val="24"/>
          <w:szCs w:val="24"/>
        </w:rPr>
        <w:lastRenderedPageBreak/>
        <w:t>T</w:t>
      </w:r>
      <w:r w:rsidR="00252DA9" w:rsidRPr="009D350D">
        <w:rPr>
          <w:rFonts w:asciiTheme="minorBidi" w:hAnsiTheme="minorBidi"/>
          <w:sz w:val="24"/>
          <w:szCs w:val="24"/>
        </w:rPr>
        <w:t xml:space="preserve">he </w:t>
      </w:r>
      <w:r w:rsidR="00D047F1" w:rsidRPr="009D350D">
        <w:rPr>
          <w:rFonts w:asciiTheme="minorBidi" w:hAnsiTheme="minorBidi"/>
          <w:sz w:val="24"/>
          <w:szCs w:val="24"/>
        </w:rPr>
        <w:t>Keli</w:t>
      </w:r>
      <w:r w:rsidR="00252DA9" w:rsidRPr="009D350D">
        <w:rPr>
          <w:rFonts w:asciiTheme="minorBidi" w:hAnsiTheme="minorBidi"/>
          <w:sz w:val="24"/>
          <w:szCs w:val="24"/>
        </w:rPr>
        <w:t xml:space="preserve"> Yakar </w:t>
      </w:r>
      <w:r>
        <w:rPr>
          <w:rFonts w:asciiTheme="minorBidi" w:hAnsiTheme="minorBidi"/>
          <w:sz w:val="24"/>
          <w:szCs w:val="24"/>
        </w:rPr>
        <w:t xml:space="preserve">takes a similar tack. He </w:t>
      </w:r>
      <w:r w:rsidR="00252DA9" w:rsidRPr="009D350D">
        <w:rPr>
          <w:rFonts w:asciiTheme="minorBidi" w:hAnsiTheme="minorBidi"/>
          <w:sz w:val="24"/>
          <w:szCs w:val="24"/>
        </w:rPr>
        <w:t>explains th</w:t>
      </w:r>
      <w:r>
        <w:rPr>
          <w:rFonts w:asciiTheme="minorBidi" w:hAnsiTheme="minorBidi"/>
          <w:sz w:val="24"/>
          <w:szCs w:val="24"/>
        </w:rPr>
        <w:t xml:space="preserve">at respect for one’s parents is the expression of gratitude towards those who bring one </w:t>
      </w:r>
      <w:r w:rsidR="00252DA9" w:rsidRPr="009D350D">
        <w:rPr>
          <w:rFonts w:asciiTheme="minorBidi" w:hAnsiTheme="minorBidi"/>
          <w:sz w:val="24"/>
          <w:szCs w:val="24"/>
        </w:rPr>
        <w:t xml:space="preserve">into the world, and Shabbat reminds us that the world and everything in it </w:t>
      </w:r>
      <w:r>
        <w:rPr>
          <w:rFonts w:asciiTheme="minorBidi" w:hAnsiTheme="minorBidi"/>
          <w:sz w:val="24"/>
          <w:szCs w:val="24"/>
        </w:rPr>
        <w:t>have been created by God, W</w:t>
      </w:r>
      <w:r w:rsidR="00252DA9" w:rsidRPr="009D350D">
        <w:rPr>
          <w:rFonts w:asciiTheme="minorBidi" w:hAnsiTheme="minorBidi"/>
          <w:sz w:val="24"/>
          <w:szCs w:val="24"/>
        </w:rPr>
        <w:t xml:space="preserve">ho is therefore our parent as well (and it is for that reason that in the event of a clash, His will takes precedence over honoring </w:t>
      </w:r>
      <w:r>
        <w:rPr>
          <w:rFonts w:asciiTheme="minorBidi" w:hAnsiTheme="minorBidi"/>
          <w:sz w:val="24"/>
          <w:szCs w:val="24"/>
        </w:rPr>
        <w:t xml:space="preserve">one’s </w:t>
      </w:r>
      <w:r w:rsidR="00252DA9" w:rsidRPr="009D350D">
        <w:rPr>
          <w:rFonts w:asciiTheme="minorBidi" w:hAnsiTheme="minorBidi"/>
          <w:sz w:val="24"/>
          <w:szCs w:val="24"/>
        </w:rPr>
        <w:t>parents).</w:t>
      </w:r>
    </w:p>
    <w:p w:rsidR="00252DA9" w:rsidRPr="009D350D" w:rsidRDefault="00252DA9" w:rsidP="009D350D">
      <w:pPr>
        <w:pStyle w:val="NoSpacing"/>
        <w:bidi w:val="0"/>
        <w:ind w:left="720"/>
        <w:jc w:val="both"/>
        <w:rPr>
          <w:rFonts w:asciiTheme="minorBidi" w:hAnsiTheme="minorBidi"/>
          <w:sz w:val="24"/>
          <w:szCs w:val="24"/>
        </w:rPr>
      </w:pPr>
    </w:p>
    <w:p w:rsidR="007E75B4" w:rsidRDefault="007E75B4" w:rsidP="00076A08">
      <w:pPr>
        <w:pStyle w:val="NoSpacing"/>
        <w:bidi w:val="0"/>
        <w:ind w:firstLine="720"/>
        <w:jc w:val="both"/>
        <w:rPr>
          <w:rFonts w:asciiTheme="minorBidi" w:hAnsiTheme="minorBidi"/>
          <w:sz w:val="24"/>
          <w:szCs w:val="24"/>
        </w:rPr>
      </w:pPr>
      <w:r>
        <w:rPr>
          <w:rFonts w:asciiTheme="minorBidi" w:hAnsiTheme="minorBidi"/>
          <w:sz w:val="24"/>
          <w:szCs w:val="24"/>
        </w:rPr>
        <w:t>In</w:t>
      </w:r>
      <w:r w:rsidRPr="009D350D">
        <w:rPr>
          <w:rFonts w:asciiTheme="minorBidi" w:hAnsiTheme="minorBidi"/>
          <w:sz w:val="24"/>
          <w:szCs w:val="24"/>
        </w:rPr>
        <w:t xml:space="preserve"> </w:t>
      </w:r>
      <w:r w:rsidRPr="007E75B4">
        <w:rPr>
          <w:rFonts w:asciiTheme="minorBidi" w:hAnsiTheme="minorBidi"/>
          <w:i/>
          <w:iCs/>
          <w:sz w:val="24"/>
          <w:szCs w:val="24"/>
        </w:rPr>
        <w:t>Along the Maggid’s Journey</w:t>
      </w:r>
      <w:r>
        <w:rPr>
          <w:rFonts w:asciiTheme="minorBidi" w:hAnsiTheme="minorBidi"/>
          <w:sz w:val="24"/>
          <w:szCs w:val="24"/>
        </w:rPr>
        <w:t xml:space="preserve">, pp. 65-66, </w:t>
      </w:r>
      <w:r w:rsidRPr="009D350D">
        <w:rPr>
          <w:rFonts w:asciiTheme="minorBidi" w:hAnsiTheme="minorBidi"/>
          <w:sz w:val="24"/>
          <w:szCs w:val="24"/>
        </w:rPr>
        <w:t xml:space="preserve">Rabbi Paysach Krohn </w:t>
      </w:r>
      <w:r>
        <w:rPr>
          <w:rFonts w:asciiTheme="minorBidi" w:hAnsiTheme="minorBidi"/>
          <w:sz w:val="24"/>
          <w:szCs w:val="24"/>
        </w:rPr>
        <w:t>records a</w:t>
      </w:r>
      <w:r w:rsidR="00252DA9" w:rsidRPr="009D350D">
        <w:rPr>
          <w:rFonts w:asciiTheme="minorBidi" w:hAnsiTheme="minorBidi"/>
          <w:sz w:val="24"/>
          <w:szCs w:val="24"/>
        </w:rPr>
        <w:t xml:space="preserve"> beautiful s</w:t>
      </w:r>
      <w:r w:rsidR="00D2668B" w:rsidRPr="009D350D">
        <w:rPr>
          <w:rFonts w:asciiTheme="minorBidi" w:hAnsiTheme="minorBidi"/>
          <w:sz w:val="24"/>
          <w:szCs w:val="24"/>
        </w:rPr>
        <w:t xml:space="preserve">tory </w:t>
      </w:r>
      <w:r>
        <w:rPr>
          <w:rFonts w:asciiTheme="minorBidi" w:hAnsiTheme="minorBidi"/>
          <w:sz w:val="24"/>
          <w:szCs w:val="24"/>
        </w:rPr>
        <w:t>about</w:t>
      </w:r>
      <w:r w:rsidR="00D2668B" w:rsidRPr="009D350D">
        <w:rPr>
          <w:rFonts w:asciiTheme="minorBidi" w:hAnsiTheme="minorBidi"/>
          <w:sz w:val="24"/>
          <w:szCs w:val="24"/>
        </w:rPr>
        <w:t xml:space="preserve"> Rav Moshe </w:t>
      </w:r>
      <w:r w:rsidR="00252DA9" w:rsidRPr="009D350D">
        <w:rPr>
          <w:rFonts w:asciiTheme="minorBidi" w:hAnsiTheme="minorBidi"/>
          <w:sz w:val="24"/>
          <w:szCs w:val="24"/>
        </w:rPr>
        <w:t xml:space="preserve">Feinstein </w:t>
      </w:r>
      <w:r>
        <w:rPr>
          <w:rFonts w:asciiTheme="minorBidi" w:hAnsiTheme="minorBidi"/>
          <w:sz w:val="24"/>
          <w:szCs w:val="24"/>
        </w:rPr>
        <w:t xml:space="preserve">which </w:t>
      </w:r>
      <w:r w:rsidR="00252DA9" w:rsidRPr="009D350D">
        <w:rPr>
          <w:rFonts w:asciiTheme="minorBidi" w:hAnsiTheme="minorBidi"/>
          <w:sz w:val="24"/>
          <w:szCs w:val="24"/>
        </w:rPr>
        <w:t xml:space="preserve">echoes </w:t>
      </w:r>
      <w:r>
        <w:rPr>
          <w:rFonts w:asciiTheme="minorBidi" w:hAnsiTheme="minorBidi"/>
          <w:sz w:val="24"/>
          <w:szCs w:val="24"/>
        </w:rPr>
        <w:t>this idea.</w:t>
      </w:r>
      <w:r w:rsidR="00252DA9" w:rsidRPr="009D350D">
        <w:rPr>
          <w:rFonts w:asciiTheme="minorBidi" w:hAnsiTheme="minorBidi"/>
          <w:sz w:val="24"/>
          <w:szCs w:val="24"/>
        </w:rPr>
        <w:t xml:space="preserve"> R</w:t>
      </w:r>
      <w:r w:rsidR="00076A08">
        <w:rPr>
          <w:rFonts w:asciiTheme="minorBidi" w:hAnsiTheme="minorBidi"/>
          <w:sz w:val="24"/>
          <w:szCs w:val="24"/>
        </w:rPr>
        <w:t>eb</w:t>
      </w:r>
      <w:r w:rsidR="00252DA9" w:rsidRPr="009D350D">
        <w:rPr>
          <w:rFonts w:asciiTheme="minorBidi" w:hAnsiTheme="minorBidi"/>
          <w:sz w:val="24"/>
          <w:szCs w:val="24"/>
        </w:rPr>
        <w:t xml:space="preserve"> Moshe was </w:t>
      </w:r>
      <w:r>
        <w:rPr>
          <w:rFonts w:asciiTheme="minorBidi" w:hAnsiTheme="minorBidi"/>
          <w:sz w:val="24"/>
          <w:szCs w:val="24"/>
        </w:rPr>
        <w:t xml:space="preserve">once </w:t>
      </w:r>
      <w:r w:rsidR="00252DA9" w:rsidRPr="009D350D">
        <w:rPr>
          <w:rFonts w:asciiTheme="minorBidi" w:hAnsiTheme="minorBidi"/>
          <w:sz w:val="24"/>
          <w:szCs w:val="24"/>
        </w:rPr>
        <w:t xml:space="preserve">approached by a noted mathematician whose son wished to continue learning Torah after his high school education instead of immediately embarking on a career path. </w:t>
      </w:r>
    </w:p>
    <w:p w:rsidR="007E75B4" w:rsidRDefault="007E75B4" w:rsidP="007E75B4">
      <w:pPr>
        <w:pStyle w:val="NoSpacing"/>
        <w:bidi w:val="0"/>
        <w:ind w:firstLine="720"/>
        <w:jc w:val="both"/>
        <w:rPr>
          <w:rFonts w:asciiTheme="minorBidi" w:hAnsiTheme="minorBidi"/>
          <w:sz w:val="24"/>
          <w:szCs w:val="24"/>
        </w:rPr>
      </w:pPr>
    </w:p>
    <w:p w:rsidR="00252DA9" w:rsidRPr="009D350D" w:rsidRDefault="00252DA9" w:rsidP="00076A08">
      <w:pPr>
        <w:pStyle w:val="NoSpacing"/>
        <w:bidi w:val="0"/>
        <w:ind w:firstLine="720"/>
        <w:jc w:val="both"/>
        <w:rPr>
          <w:rFonts w:asciiTheme="minorBidi" w:hAnsiTheme="minorBidi"/>
          <w:sz w:val="24"/>
          <w:szCs w:val="24"/>
        </w:rPr>
      </w:pPr>
      <w:r w:rsidRPr="009D350D">
        <w:rPr>
          <w:rFonts w:asciiTheme="minorBidi" w:hAnsiTheme="minorBidi"/>
          <w:sz w:val="24"/>
          <w:szCs w:val="24"/>
        </w:rPr>
        <w:t>The father said:</w:t>
      </w:r>
      <w:r w:rsidR="007E75B4">
        <w:rPr>
          <w:rFonts w:asciiTheme="minorBidi" w:hAnsiTheme="minorBidi"/>
          <w:sz w:val="24"/>
          <w:szCs w:val="24"/>
        </w:rPr>
        <w:t xml:space="preserve"> </w:t>
      </w:r>
      <w:r w:rsidRPr="009D350D">
        <w:rPr>
          <w:rFonts w:asciiTheme="minorBidi" w:hAnsiTheme="minorBidi"/>
          <w:sz w:val="24"/>
          <w:szCs w:val="24"/>
        </w:rPr>
        <w:t>“I am a mathematician, and I would like my son to enter the same field.</w:t>
      </w:r>
      <w:r w:rsidR="006933D6">
        <w:rPr>
          <w:rFonts w:asciiTheme="minorBidi" w:hAnsiTheme="minorBidi"/>
          <w:sz w:val="24"/>
          <w:szCs w:val="24"/>
        </w:rPr>
        <w:t xml:space="preserve"> </w:t>
      </w:r>
      <w:r w:rsidRPr="009D350D">
        <w:rPr>
          <w:rFonts w:asciiTheme="minorBidi" w:hAnsiTheme="minorBidi"/>
          <w:sz w:val="24"/>
          <w:szCs w:val="24"/>
        </w:rPr>
        <w:t>I know that yo</w:t>
      </w:r>
      <w:r w:rsidR="007E75B4">
        <w:rPr>
          <w:rFonts w:asciiTheme="minorBidi" w:hAnsiTheme="minorBidi"/>
          <w:sz w:val="24"/>
          <w:szCs w:val="24"/>
        </w:rPr>
        <w:t xml:space="preserve">u would prefer that he continue </w:t>
      </w:r>
      <w:r w:rsidRPr="009D350D">
        <w:rPr>
          <w:rFonts w:asciiTheme="minorBidi" w:hAnsiTheme="minorBidi"/>
          <w:sz w:val="24"/>
          <w:szCs w:val="24"/>
        </w:rPr>
        <w:t>his Torah</w:t>
      </w:r>
      <w:r w:rsidR="00076A08">
        <w:rPr>
          <w:rFonts w:asciiTheme="minorBidi" w:hAnsiTheme="minorBidi"/>
          <w:sz w:val="24"/>
          <w:szCs w:val="24"/>
        </w:rPr>
        <w:t xml:space="preserve"> studies, but the rabbis teach:</w:t>
      </w:r>
      <w:r w:rsidR="007E75B4">
        <w:rPr>
          <w:rFonts w:asciiTheme="minorBidi" w:hAnsiTheme="minorBidi"/>
          <w:sz w:val="24"/>
          <w:szCs w:val="24"/>
        </w:rPr>
        <w:t xml:space="preserve"> </w:t>
      </w:r>
      <w:r w:rsidR="00076A08">
        <w:rPr>
          <w:rFonts w:asciiTheme="minorBidi" w:hAnsiTheme="minorBidi"/>
          <w:sz w:val="24"/>
          <w:szCs w:val="24"/>
        </w:rPr>
        <w:t>‘</w:t>
      </w:r>
      <w:r w:rsidRPr="009D350D">
        <w:rPr>
          <w:rFonts w:asciiTheme="minorBidi" w:hAnsiTheme="minorBidi"/>
          <w:sz w:val="24"/>
          <w:szCs w:val="24"/>
        </w:rPr>
        <w:t>There are three partners in a person: God, his father and his mother.</w:t>
      </w:r>
      <w:r w:rsidR="00076A08">
        <w:rPr>
          <w:rFonts w:asciiTheme="minorBidi" w:hAnsiTheme="minorBidi"/>
          <w:sz w:val="24"/>
          <w:szCs w:val="24"/>
        </w:rPr>
        <w:t>’</w:t>
      </w:r>
      <w:r w:rsidR="006933D6">
        <w:rPr>
          <w:rFonts w:asciiTheme="minorBidi" w:hAnsiTheme="minorBidi"/>
          <w:sz w:val="24"/>
          <w:szCs w:val="24"/>
        </w:rPr>
        <w:t xml:space="preserve"> </w:t>
      </w:r>
      <w:r w:rsidRPr="009D350D">
        <w:rPr>
          <w:rFonts w:asciiTheme="minorBidi" w:hAnsiTheme="minorBidi"/>
          <w:sz w:val="24"/>
          <w:szCs w:val="24"/>
        </w:rPr>
        <w:t>You represent God’s point of view</w:t>
      </w:r>
      <w:r w:rsidR="00076A08">
        <w:rPr>
          <w:rFonts w:asciiTheme="minorBidi" w:hAnsiTheme="minorBidi"/>
          <w:sz w:val="24"/>
          <w:szCs w:val="24"/>
        </w:rPr>
        <w:t>:</w:t>
      </w:r>
      <w:r w:rsidRPr="009D350D">
        <w:rPr>
          <w:rFonts w:asciiTheme="minorBidi" w:hAnsiTheme="minorBidi"/>
          <w:sz w:val="24"/>
          <w:szCs w:val="24"/>
        </w:rPr>
        <w:t xml:space="preserve"> that my son should remain with his Torah studies, but my wife and I don’t feel that way. We want him to go to college, and we are a majority of two</w:t>
      </w:r>
      <w:r w:rsidR="00076A08">
        <w:rPr>
          <w:rFonts w:asciiTheme="minorBidi" w:hAnsiTheme="minorBidi"/>
          <w:sz w:val="24"/>
          <w:szCs w:val="24"/>
        </w:rPr>
        <w:t>-</w:t>
      </w:r>
      <w:r w:rsidRPr="009D350D">
        <w:rPr>
          <w:rFonts w:asciiTheme="minorBidi" w:hAnsiTheme="minorBidi"/>
          <w:sz w:val="24"/>
          <w:szCs w:val="24"/>
        </w:rPr>
        <w:t>to</w:t>
      </w:r>
      <w:r w:rsidR="00076A08">
        <w:rPr>
          <w:rFonts w:asciiTheme="minorBidi" w:hAnsiTheme="minorBidi"/>
          <w:sz w:val="24"/>
          <w:szCs w:val="24"/>
        </w:rPr>
        <w:t>-</w:t>
      </w:r>
      <w:r w:rsidRPr="009D350D">
        <w:rPr>
          <w:rFonts w:asciiTheme="minorBidi" w:hAnsiTheme="minorBidi"/>
          <w:sz w:val="24"/>
          <w:szCs w:val="24"/>
        </w:rPr>
        <w:t>one.</w:t>
      </w:r>
      <w:r w:rsidR="006933D6">
        <w:rPr>
          <w:rFonts w:asciiTheme="minorBidi" w:hAnsiTheme="minorBidi"/>
          <w:sz w:val="24"/>
          <w:szCs w:val="24"/>
        </w:rPr>
        <w:t xml:space="preserve"> </w:t>
      </w:r>
      <w:r w:rsidRPr="009D350D">
        <w:rPr>
          <w:rFonts w:asciiTheme="minorBidi" w:hAnsiTheme="minorBidi"/>
          <w:sz w:val="24"/>
          <w:szCs w:val="24"/>
        </w:rPr>
        <w:t>Doesn’t the Torah say (</w:t>
      </w:r>
      <w:r w:rsidRPr="009D350D">
        <w:rPr>
          <w:rFonts w:asciiTheme="minorBidi" w:hAnsiTheme="minorBidi"/>
          <w:i/>
          <w:iCs/>
          <w:sz w:val="24"/>
          <w:szCs w:val="24"/>
        </w:rPr>
        <w:t>Shemot</w:t>
      </w:r>
      <w:r w:rsidR="00076A08">
        <w:rPr>
          <w:rFonts w:asciiTheme="minorBidi" w:hAnsiTheme="minorBidi"/>
          <w:sz w:val="24"/>
          <w:szCs w:val="24"/>
        </w:rPr>
        <w:t xml:space="preserve"> 23:2), ‘F</w:t>
      </w:r>
      <w:r w:rsidRPr="009D350D">
        <w:rPr>
          <w:rFonts w:asciiTheme="minorBidi" w:hAnsiTheme="minorBidi"/>
          <w:sz w:val="24"/>
          <w:szCs w:val="24"/>
        </w:rPr>
        <w:t xml:space="preserve">ollow the majority’?” </w:t>
      </w:r>
    </w:p>
    <w:p w:rsidR="00252DA9" w:rsidRPr="009D350D" w:rsidRDefault="00252DA9" w:rsidP="009D350D">
      <w:pPr>
        <w:pStyle w:val="NoSpacing"/>
        <w:bidi w:val="0"/>
        <w:jc w:val="both"/>
        <w:rPr>
          <w:rFonts w:asciiTheme="minorBidi" w:hAnsiTheme="minorBidi"/>
          <w:sz w:val="24"/>
          <w:szCs w:val="24"/>
        </w:rPr>
      </w:pPr>
    </w:p>
    <w:p w:rsidR="00252DA9" w:rsidRPr="009D350D" w:rsidRDefault="00252DA9" w:rsidP="00076A08">
      <w:pPr>
        <w:pStyle w:val="NoSpacing"/>
        <w:bidi w:val="0"/>
        <w:ind w:firstLine="720"/>
        <w:jc w:val="both"/>
        <w:rPr>
          <w:rFonts w:asciiTheme="minorBidi" w:hAnsiTheme="minorBidi"/>
          <w:sz w:val="24"/>
          <w:szCs w:val="24"/>
        </w:rPr>
      </w:pPr>
      <w:r w:rsidRPr="009D350D">
        <w:rPr>
          <w:rFonts w:asciiTheme="minorBidi" w:hAnsiTheme="minorBidi"/>
          <w:sz w:val="24"/>
          <w:szCs w:val="24"/>
        </w:rPr>
        <w:t>Reb Moshe's response was fascinating, as he smiled at the father and said, “Your arithmetic is incorrect.</w:t>
      </w:r>
      <w:r w:rsidR="006933D6">
        <w:rPr>
          <w:rFonts w:asciiTheme="minorBidi" w:hAnsiTheme="minorBidi"/>
          <w:sz w:val="24"/>
          <w:szCs w:val="24"/>
        </w:rPr>
        <w:t xml:space="preserve"> </w:t>
      </w:r>
      <w:r w:rsidRPr="009D350D">
        <w:rPr>
          <w:rFonts w:asciiTheme="minorBidi" w:hAnsiTheme="minorBidi"/>
          <w:sz w:val="24"/>
          <w:szCs w:val="24"/>
        </w:rPr>
        <w:t>Let us think of the partnership in your son as nine shares.</w:t>
      </w:r>
      <w:r w:rsidR="006933D6">
        <w:rPr>
          <w:rFonts w:asciiTheme="minorBidi" w:hAnsiTheme="minorBidi"/>
          <w:sz w:val="24"/>
          <w:szCs w:val="24"/>
        </w:rPr>
        <w:t xml:space="preserve"> </w:t>
      </w:r>
      <w:r w:rsidRPr="009D350D">
        <w:rPr>
          <w:rFonts w:asciiTheme="minorBidi" w:hAnsiTheme="minorBidi"/>
          <w:sz w:val="24"/>
          <w:szCs w:val="24"/>
        </w:rPr>
        <w:t>God has three-ninths, and you and your wife have three-ninths each.</w:t>
      </w:r>
      <w:r w:rsidR="006933D6">
        <w:rPr>
          <w:rFonts w:asciiTheme="minorBidi" w:hAnsiTheme="minorBidi"/>
          <w:sz w:val="24"/>
          <w:szCs w:val="24"/>
        </w:rPr>
        <w:t xml:space="preserve"> </w:t>
      </w:r>
      <w:r w:rsidRPr="009D350D">
        <w:rPr>
          <w:rFonts w:asciiTheme="minorBidi" w:hAnsiTheme="minorBidi"/>
          <w:sz w:val="24"/>
          <w:szCs w:val="24"/>
        </w:rPr>
        <w:t>But God is a part of each of you as well, so you can speak for only two-thirds of your own self</w:t>
      </w:r>
      <w:r w:rsidR="00076A08">
        <w:rPr>
          <w:rFonts w:asciiTheme="minorBidi" w:hAnsiTheme="minorBidi"/>
          <w:sz w:val="24"/>
          <w:szCs w:val="24"/>
        </w:rPr>
        <w:t>;</w:t>
      </w:r>
      <w:r w:rsidRPr="009D350D">
        <w:rPr>
          <w:rFonts w:asciiTheme="minorBidi" w:hAnsiTheme="minorBidi"/>
          <w:sz w:val="24"/>
          <w:szCs w:val="24"/>
        </w:rPr>
        <w:t xml:space="preserve"> the other third belongs to God.</w:t>
      </w:r>
    </w:p>
    <w:p w:rsidR="00252DA9" w:rsidRPr="009D350D" w:rsidRDefault="00252DA9" w:rsidP="009D350D">
      <w:pPr>
        <w:pStyle w:val="NoSpacing"/>
        <w:bidi w:val="0"/>
        <w:jc w:val="both"/>
        <w:rPr>
          <w:rFonts w:asciiTheme="minorBidi" w:hAnsiTheme="minorBidi"/>
          <w:sz w:val="24"/>
          <w:szCs w:val="24"/>
        </w:rPr>
      </w:pPr>
    </w:p>
    <w:p w:rsidR="00252DA9" w:rsidRPr="009D350D" w:rsidRDefault="00252DA9" w:rsidP="007E75B4">
      <w:pPr>
        <w:pStyle w:val="NoSpacing"/>
        <w:bidi w:val="0"/>
        <w:ind w:firstLine="720"/>
        <w:jc w:val="both"/>
        <w:rPr>
          <w:rFonts w:asciiTheme="minorBidi" w:hAnsiTheme="minorBidi"/>
          <w:sz w:val="24"/>
          <w:szCs w:val="24"/>
        </w:rPr>
      </w:pPr>
      <w:r w:rsidRPr="009D350D">
        <w:rPr>
          <w:rFonts w:asciiTheme="minorBidi" w:hAnsiTheme="minorBidi"/>
          <w:sz w:val="24"/>
          <w:szCs w:val="24"/>
        </w:rPr>
        <w:t>“Therefore,” explained Reb Moshe, “three-ninths of your son, which is God’s share, votes for him to remain in learning.</w:t>
      </w:r>
      <w:r w:rsidR="006933D6">
        <w:rPr>
          <w:rFonts w:asciiTheme="minorBidi" w:hAnsiTheme="minorBidi"/>
          <w:sz w:val="24"/>
          <w:szCs w:val="24"/>
        </w:rPr>
        <w:t xml:space="preserve"> </w:t>
      </w:r>
      <w:r w:rsidRPr="009D350D">
        <w:rPr>
          <w:rFonts w:asciiTheme="minorBidi" w:hAnsiTheme="minorBidi"/>
          <w:sz w:val="24"/>
          <w:szCs w:val="24"/>
        </w:rPr>
        <w:t xml:space="preserve">One-third of both you and your wife – the </w:t>
      </w:r>
      <w:r w:rsidR="00076A08">
        <w:rPr>
          <w:rFonts w:asciiTheme="minorBidi" w:hAnsiTheme="minorBidi"/>
          <w:sz w:val="24"/>
          <w:szCs w:val="24"/>
        </w:rPr>
        <w:t>part which is God’s – also want</w:t>
      </w:r>
      <w:r w:rsidRPr="009D350D">
        <w:rPr>
          <w:rFonts w:asciiTheme="minorBidi" w:hAnsiTheme="minorBidi"/>
          <w:sz w:val="24"/>
          <w:szCs w:val="24"/>
        </w:rPr>
        <w:t xml:space="preserve"> him to learn.</w:t>
      </w:r>
      <w:r w:rsidR="006933D6">
        <w:rPr>
          <w:rFonts w:asciiTheme="minorBidi" w:hAnsiTheme="minorBidi"/>
          <w:sz w:val="24"/>
          <w:szCs w:val="24"/>
        </w:rPr>
        <w:t xml:space="preserve"> </w:t>
      </w:r>
      <w:r w:rsidRPr="009D350D">
        <w:rPr>
          <w:rFonts w:asciiTheme="minorBidi" w:hAnsiTheme="minorBidi"/>
          <w:sz w:val="24"/>
          <w:szCs w:val="24"/>
        </w:rPr>
        <w:t>If you add it all together, you have five-ninths in favor and only four-ninths against.</w:t>
      </w:r>
      <w:r w:rsidR="006933D6">
        <w:rPr>
          <w:rFonts w:asciiTheme="minorBidi" w:hAnsiTheme="minorBidi"/>
          <w:sz w:val="24"/>
          <w:szCs w:val="24"/>
        </w:rPr>
        <w:t xml:space="preserve"> </w:t>
      </w:r>
      <w:r w:rsidRPr="009D350D">
        <w:rPr>
          <w:rFonts w:asciiTheme="minorBidi" w:hAnsiTheme="minorBidi"/>
          <w:sz w:val="24"/>
          <w:szCs w:val="24"/>
        </w:rPr>
        <w:t xml:space="preserve">Thus, the majority rules, and he should continue in yeshiva.” </w:t>
      </w:r>
    </w:p>
    <w:p w:rsidR="00252DA9" w:rsidRPr="009D350D" w:rsidRDefault="00252DA9" w:rsidP="009D350D">
      <w:pPr>
        <w:pStyle w:val="NoSpacing"/>
        <w:bidi w:val="0"/>
        <w:ind w:left="720"/>
        <w:jc w:val="both"/>
        <w:rPr>
          <w:rFonts w:asciiTheme="minorBidi" w:hAnsiTheme="minorBidi"/>
          <w:sz w:val="24"/>
          <w:szCs w:val="24"/>
          <w:rtl/>
        </w:rPr>
      </w:pPr>
    </w:p>
    <w:p w:rsidR="00D2668B" w:rsidRPr="009D350D" w:rsidRDefault="00D2668B" w:rsidP="009D350D">
      <w:pPr>
        <w:pStyle w:val="NoSpacing"/>
        <w:jc w:val="both"/>
        <w:rPr>
          <w:rFonts w:asciiTheme="minorBidi" w:hAnsiTheme="minorBidi"/>
          <w:sz w:val="24"/>
          <w:szCs w:val="24"/>
          <w:rtl/>
        </w:rPr>
      </w:pPr>
    </w:p>
    <w:p w:rsidR="00537780" w:rsidRPr="009D350D" w:rsidRDefault="00252DA9" w:rsidP="009D350D">
      <w:pPr>
        <w:pStyle w:val="NoSpacing"/>
        <w:bidi w:val="0"/>
        <w:jc w:val="both"/>
        <w:rPr>
          <w:rFonts w:asciiTheme="minorBidi" w:hAnsiTheme="minorBidi"/>
          <w:b/>
          <w:bCs/>
          <w:sz w:val="24"/>
          <w:szCs w:val="24"/>
        </w:rPr>
      </w:pPr>
      <w:r w:rsidRPr="009D350D">
        <w:rPr>
          <w:rFonts w:asciiTheme="minorBidi" w:hAnsiTheme="minorBidi"/>
          <w:b/>
          <w:bCs/>
          <w:sz w:val="24"/>
          <w:szCs w:val="24"/>
        </w:rPr>
        <w:t>The General Lesson</w:t>
      </w:r>
    </w:p>
    <w:p w:rsidR="00537780" w:rsidRPr="009D350D" w:rsidRDefault="00537780" w:rsidP="009D350D">
      <w:pPr>
        <w:pStyle w:val="NoSpacing"/>
        <w:bidi w:val="0"/>
        <w:jc w:val="both"/>
        <w:rPr>
          <w:rFonts w:asciiTheme="minorBidi" w:hAnsiTheme="minorBidi"/>
          <w:sz w:val="24"/>
          <w:szCs w:val="24"/>
        </w:rPr>
      </w:pPr>
    </w:p>
    <w:p w:rsidR="00D2668B" w:rsidRPr="009D350D" w:rsidRDefault="00D2668B" w:rsidP="00076A08">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The </w:t>
      </w:r>
      <w:r w:rsidR="00BB6D94" w:rsidRPr="009D350D">
        <w:rPr>
          <w:rFonts w:asciiTheme="minorBidi" w:hAnsiTheme="minorBidi"/>
          <w:sz w:val="24"/>
          <w:szCs w:val="24"/>
        </w:rPr>
        <w:t>Alshikh</w:t>
      </w:r>
      <w:r w:rsidRPr="009D350D">
        <w:rPr>
          <w:rFonts w:asciiTheme="minorBidi" w:hAnsiTheme="minorBidi"/>
          <w:sz w:val="24"/>
          <w:szCs w:val="24"/>
        </w:rPr>
        <w:t xml:space="preserve"> </w:t>
      </w:r>
      <w:r w:rsidR="00076A08">
        <w:rPr>
          <w:rFonts w:asciiTheme="minorBidi" w:hAnsiTheme="minorBidi"/>
          <w:sz w:val="24"/>
          <w:szCs w:val="24"/>
        </w:rPr>
        <w:t xml:space="preserve">also understands this point as leading to the next line in this </w:t>
      </w:r>
      <w:r w:rsidRPr="009D350D">
        <w:rPr>
          <w:rFonts w:asciiTheme="minorBidi" w:hAnsiTheme="minorBidi"/>
          <w:sz w:val="24"/>
          <w:szCs w:val="24"/>
        </w:rPr>
        <w:t>chapter:</w:t>
      </w:r>
    </w:p>
    <w:p w:rsidR="00D2668B" w:rsidRPr="009D350D" w:rsidRDefault="00D2668B" w:rsidP="009D350D">
      <w:pPr>
        <w:pStyle w:val="NoSpacing"/>
        <w:bidi w:val="0"/>
        <w:jc w:val="both"/>
        <w:rPr>
          <w:rFonts w:asciiTheme="minorBidi" w:hAnsiTheme="minorBidi"/>
          <w:sz w:val="24"/>
          <w:szCs w:val="24"/>
        </w:rPr>
      </w:pPr>
    </w:p>
    <w:p w:rsidR="00D2668B" w:rsidRPr="009D350D" w:rsidRDefault="00076A08" w:rsidP="00076A08">
      <w:pPr>
        <w:pStyle w:val="NoSpacing"/>
        <w:bidi w:val="0"/>
        <w:ind w:left="720"/>
        <w:jc w:val="both"/>
        <w:rPr>
          <w:rFonts w:asciiTheme="minorBidi" w:hAnsiTheme="minorBidi"/>
          <w:sz w:val="24"/>
          <w:szCs w:val="24"/>
        </w:rPr>
      </w:pPr>
      <w:r>
        <w:rPr>
          <w:rFonts w:asciiTheme="minorBidi" w:hAnsiTheme="minorBidi"/>
          <w:sz w:val="24"/>
          <w:szCs w:val="24"/>
        </w:rPr>
        <w:t>Now, one might</w:t>
      </w:r>
      <w:r w:rsidR="00D2668B" w:rsidRPr="009D350D">
        <w:rPr>
          <w:rFonts w:asciiTheme="minorBidi" w:hAnsiTheme="minorBidi"/>
          <w:sz w:val="24"/>
          <w:szCs w:val="24"/>
        </w:rPr>
        <w:t xml:space="preserve"> argue that s</w:t>
      </w:r>
      <w:r>
        <w:rPr>
          <w:rFonts w:asciiTheme="minorBidi" w:hAnsiTheme="minorBidi"/>
          <w:sz w:val="24"/>
          <w:szCs w:val="24"/>
        </w:rPr>
        <w:t>ince</w:t>
      </w:r>
      <w:r w:rsidR="00D2668B" w:rsidRPr="009D350D">
        <w:rPr>
          <w:rFonts w:asciiTheme="minorBidi" w:hAnsiTheme="minorBidi"/>
          <w:sz w:val="24"/>
          <w:szCs w:val="24"/>
        </w:rPr>
        <w:t xml:space="preserve"> the Torah commands us to respect and obey our parents in spite of the limited role they have in our existence, we should also respect and revere other agents of God</w:t>
      </w:r>
      <w:r>
        <w:rPr>
          <w:rFonts w:asciiTheme="minorBidi" w:hAnsiTheme="minorBidi"/>
          <w:sz w:val="24"/>
          <w:szCs w:val="24"/>
        </w:rPr>
        <w:t>, e.g. forces of</w:t>
      </w:r>
      <w:r w:rsidR="00D2668B" w:rsidRPr="009D350D">
        <w:rPr>
          <w:rFonts w:asciiTheme="minorBidi" w:hAnsiTheme="minorBidi"/>
          <w:sz w:val="24"/>
          <w:szCs w:val="24"/>
        </w:rPr>
        <w:t xml:space="preserve"> nature such as the sun,</w:t>
      </w:r>
      <w:r>
        <w:rPr>
          <w:rFonts w:asciiTheme="minorBidi" w:hAnsiTheme="minorBidi"/>
          <w:sz w:val="24"/>
          <w:szCs w:val="24"/>
        </w:rPr>
        <w:t xml:space="preserve"> etc. T</w:t>
      </w:r>
      <w:r w:rsidR="00D2668B" w:rsidRPr="009D350D">
        <w:rPr>
          <w:rFonts w:asciiTheme="minorBidi" w:hAnsiTheme="minorBidi"/>
          <w:sz w:val="24"/>
          <w:szCs w:val="24"/>
        </w:rPr>
        <w:t>herefore the Torah warns us in the next verse: "Do not turn to idols"</w:t>
      </w:r>
      <w:r>
        <w:rPr>
          <w:rFonts w:asciiTheme="minorBidi" w:hAnsiTheme="minorBidi"/>
          <w:sz w:val="24"/>
          <w:szCs w:val="24"/>
        </w:rPr>
        <w:t xml:space="preserve"> — </w:t>
      </w:r>
      <w:r w:rsidR="00D2668B" w:rsidRPr="009D350D">
        <w:rPr>
          <w:rFonts w:asciiTheme="minorBidi" w:hAnsiTheme="minorBidi"/>
          <w:sz w:val="24"/>
          <w:szCs w:val="24"/>
        </w:rPr>
        <w:t xml:space="preserve">you must </w:t>
      </w:r>
      <w:r w:rsidR="00252DA9" w:rsidRPr="009D350D">
        <w:rPr>
          <w:rFonts w:asciiTheme="minorBidi" w:hAnsiTheme="minorBidi"/>
          <w:sz w:val="24"/>
          <w:szCs w:val="24"/>
        </w:rPr>
        <w:t>n</w:t>
      </w:r>
      <w:r w:rsidR="00D2668B" w:rsidRPr="009D350D">
        <w:rPr>
          <w:rFonts w:asciiTheme="minorBidi" w:hAnsiTheme="minorBidi"/>
          <w:sz w:val="24"/>
          <w:szCs w:val="24"/>
        </w:rPr>
        <w:t>ot have any reverence or even regard for other so</w:t>
      </w:r>
      <w:r>
        <w:rPr>
          <w:rFonts w:asciiTheme="minorBidi" w:hAnsiTheme="minorBidi"/>
          <w:sz w:val="24"/>
          <w:szCs w:val="24"/>
        </w:rPr>
        <w:t>-</w:t>
      </w:r>
      <w:r w:rsidR="00D2668B" w:rsidRPr="009D350D">
        <w:rPr>
          <w:rFonts w:asciiTheme="minorBidi" w:hAnsiTheme="minorBidi"/>
          <w:sz w:val="24"/>
          <w:szCs w:val="24"/>
        </w:rPr>
        <w:t xml:space="preserve">called </w:t>
      </w:r>
      <w:r w:rsidR="009D350D" w:rsidRPr="009D350D">
        <w:rPr>
          <w:rFonts w:asciiTheme="minorBidi" w:hAnsiTheme="minorBidi"/>
          <w:sz w:val="24"/>
          <w:szCs w:val="24"/>
        </w:rPr>
        <w:t>deities</w:t>
      </w:r>
      <w:r>
        <w:rPr>
          <w:rFonts w:asciiTheme="minorBidi" w:hAnsiTheme="minorBidi"/>
          <w:sz w:val="24"/>
          <w:szCs w:val="24"/>
        </w:rPr>
        <w:t xml:space="preserve">, because "I am </w:t>
      </w:r>
      <w:r w:rsidR="00D2668B" w:rsidRPr="009D350D">
        <w:rPr>
          <w:rFonts w:asciiTheme="minorBidi" w:hAnsiTheme="minorBidi"/>
          <w:sz w:val="24"/>
          <w:szCs w:val="24"/>
        </w:rPr>
        <w:t>Lord your God," exclusively.</w:t>
      </w:r>
    </w:p>
    <w:p w:rsidR="00D2668B" w:rsidRPr="009D350D" w:rsidRDefault="00D2668B" w:rsidP="009D350D">
      <w:pPr>
        <w:pStyle w:val="NoSpacing"/>
        <w:bidi w:val="0"/>
        <w:jc w:val="both"/>
        <w:rPr>
          <w:rFonts w:asciiTheme="minorBidi" w:hAnsiTheme="minorBidi"/>
          <w:sz w:val="24"/>
          <w:szCs w:val="24"/>
        </w:rPr>
      </w:pPr>
    </w:p>
    <w:p w:rsidR="00D2668B" w:rsidRPr="009D350D" w:rsidRDefault="00D2668B" w:rsidP="005A3F26">
      <w:pPr>
        <w:pStyle w:val="NoSpacing"/>
        <w:bidi w:val="0"/>
        <w:ind w:firstLine="720"/>
        <w:jc w:val="both"/>
        <w:rPr>
          <w:rFonts w:asciiTheme="minorBidi" w:hAnsiTheme="minorBidi"/>
          <w:sz w:val="24"/>
          <w:szCs w:val="24"/>
        </w:rPr>
      </w:pPr>
      <w:r w:rsidRPr="009D350D">
        <w:rPr>
          <w:rFonts w:asciiTheme="minorBidi" w:hAnsiTheme="minorBidi"/>
          <w:sz w:val="24"/>
          <w:szCs w:val="24"/>
        </w:rPr>
        <w:t>Rav Hirsch explains th</w:t>
      </w:r>
      <w:r w:rsidR="00076A08">
        <w:rPr>
          <w:rFonts w:asciiTheme="minorBidi" w:hAnsiTheme="minorBidi"/>
          <w:sz w:val="24"/>
          <w:szCs w:val="24"/>
        </w:rPr>
        <w:t xml:space="preserve">at the mention of Shabbat here </w:t>
      </w:r>
      <w:r w:rsidRPr="009D350D">
        <w:rPr>
          <w:rFonts w:asciiTheme="minorBidi" w:hAnsiTheme="minorBidi"/>
          <w:sz w:val="24"/>
          <w:szCs w:val="24"/>
        </w:rPr>
        <w:t>remind</w:t>
      </w:r>
      <w:r w:rsidR="00076A08">
        <w:rPr>
          <w:rFonts w:asciiTheme="minorBidi" w:hAnsiTheme="minorBidi"/>
          <w:sz w:val="24"/>
          <w:szCs w:val="24"/>
        </w:rPr>
        <w:t>s</w:t>
      </w:r>
      <w:r w:rsidRPr="009D350D">
        <w:rPr>
          <w:rFonts w:asciiTheme="minorBidi" w:hAnsiTheme="minorBidi"/>
          <w:sz w:val="24"/>
          <w:szCs w:val="24"/>
        </w:rPr>
        <w:t xml:space="preserve"> us that "Parents have been appoi</w:t>
      </w:r>
      <w:r w:rsidR="00076A08">
        <w:rPr>
          <w:rFonts w:asciiTheme="minorBidi" w:hAnsiTheme="minorBidi"/>
          <w:sz w:val="24"/>
          <w:szCs w:val="24"/>
        </w:rPr>
        <w:t>nted to be emissaries of God's w</w:t>
      </w:r>
      <w:r w:rsidRPr="009D350D">
        <w:rPr>
          <w:rFonts w:asciiTheme="minorBidi" w:hAnsiTheme="minorBidi"/>
          <w:sz w:val="24"/>
          <w:szCs w:val="24"/>
        </w:rPr>
        <w:t xml:space="preserve">ill, and for this purpose alone has authority been invested in their will. Naturally, then, the parents' </w:t>
      </w:r>
      <w:r w:rsidR="00076A08">
        <w:rPr>
          <w:rFonts w:asciiTheme="minorBidi" w:hAnsiTheme="minorBidi"/>
          <w:sz w:val="24"/>
          <w:szCs w:val="24"/>
        </w:rPr>
        <w:t>will must retreat before God's w</w:t>
      </w:r>
      <w:r w:rsidRPr="009D350D">
        <w:rPr>
          <w:rFonts w:asciiTheme="minorBidi" w:hAnsiTheme="minorBidi"/>
          <w:sz w:val="24"/>
          <w:szCs w:val="24"/>
        </w:rPr>
        <w:t>ill."</w:t>
      </w:r>
      <w:r w:rsidR="00252DA9" w:rsidRPr="009D350D">
        <w:rPr>
          <w:rFonts w:asciiTheme="minorBidi" w:hAnsiTheme="minorBidi"/>
          <w:sz w:val="24"/>
          <w:szCs w:val="24"/>
        </w:rPr>
        <w:t xml:space="preserve"> Furthermore, he explains, </w:t>
      </w:r>
      <w:r w:rsidR="00076A08">
        <w:rPr>
          <w:rFonts w:asciiTheme="minorBidi" w:hAnsiTheme="minorBidi"/>
          <w:sz w:val="24"/>
          <w:szCs w:val="24"/>
        </w:rPr>
        <w:t>there is a pedagogical point</w:t>
      </w:r>
      <w:r w:rsidR="00252DA9" w:rsidRPr="009D350D">
        <w:rPr>
          <w:rFonts w:asciiTheme="minorBidi" w:hAnsiTheme="minorBidi"/>
          <w:sz w:val="24"/>
          <w:szCs w:val="24"/>
        </w:rPr>
        <w:t>:</w:t>
      </w:r>
    </w:p>
    <w:p w:rsidR="00D2668B" w:rsidRPr="009D350D" w:rsidRDefault="00D2668B" w:rsidP="009D350D">
      <w:pPr>
        <w:pStyle w:val="NoSpacing"/>
        <w:bidi w:val="0"/>
        <w:jc w:val="both"/>
        <w:rPr>
          <w:rFonts w:asciiTheme="minorBidi" w:hAnsiTheme="minorBidi"/>
          <w:sz w:val="24"/>
          <w:szCs w:val="24"/>
        </w:rPr>
      </w:pPr>
    </w:p>
    <w:p w:rsidR="00D2668B" w:rsidRPr="009D350D" w:rsidRDefault="00D2668B" w:rsidP="00076A08">
      <w:pPr>
        <w:pStyle w:val="NoSpacing"/>
        <w:bidi w:val="0"/>
        <w:ind w:left="720"/>
        <w:jc w:val="both"/>
        <w:rPr>
          <w:rFonts w:asciiTheme="minorBidi" w:hAnsiTheme="minorBidi"/>
          <w:sz w:val="24"/>
          <w:szCs w:val="24"/>
        </w:rPr>
      </w:pPr>
      <w:r w:rsidRPr="009D350D">
        <w:rPr>
          <w:rFonts w:asciiTheme="minorBidi" w:hAnsiTheme="minorBidi"/>
          <w:sz w:val="24"/>
          <w:szCs w:val="24"/>
        </w:rPr>
        <w:lastRenderedPageBreak/>
        <w:t>Shabbat serves as an example</w:t>
      </w:r>
      <w:r w:rsidR="00076A08">
        <w:rPr>
          <w:rFonts w:asciiTheme="minorBidi" w:hAnsiTheme="minorBidi"/>
          <w:sz w:val="24"/>
          <w:szCs w:val="24"/>
        </w:rPr>
        <w:t>; when a child sees</w:t>
      </w:r>
      <w:r w:rsidRPr="009D350D">
        <w:rPr>
          <w:rFonts w:asciiTheme="minorBidi" w:hAnsiTheme="minorBidi"/>
          <w:sz w:val="24"/>
          <w:szCs w:val="24"/>
        </w:rPr>
        <w:t xml:space="preserve"> his parents observing Shabbat</w:t>
      </w:r>
      <w:r w:rsidR="00076A08">
        <w:rPr>
          <w:rFonts w:asciiTheme="minorBidi" w:hAnsiTheme="minorBidi"/>
          <w:sz w:val="24"/>
          <w:szCs w:val="24"/>
        </w:rPr>
        <w:t>, he</w:t>
      </w:r>
      <w:r w:rsidRPr="009D350D">
        <w:rPr>
          <w:rFonts w:asciiTheme="minorBidi" w:hAnsiTheme="minorBidi"/>
          <w:sz w:val="24"/>
          <w:szCs w:val="24"/>
        </w:rPr>
        <w:t xml:space="preserve"> learns to </w:t>
      </w:r>
      <w:r w:rsidR="00076A08">
        <w:rPr>
          <w:rFonts w:asciiTheme="minorBidi" w:hAnsiTheme="minorBidi"/>
          <w:sz w:val="24"/>
          <w:szCs w:val="24"/>
        </w:rPr>
        <w:t>make obedience to God</w:t>
      </w:r>
      <w:r w:rsidRPr="009D350D">
        <w:rPr>
          <w:rFonts w:asciiTheme="minorBidi" w:hAnsiTheme="minorBidi"/>
          <w:sz w:val="24"/>
          <w:szCs w:val="24"/>
        </w:rPr>
        <w:t xml:space="preserve"> preeminent.</w:t>
      </w:r>
    </w:p>
    <w:p w:rsidR="00D2668B" w:rsidRPr="009D350D" w:rsidRDefault="00D2668B" w:rsidP="009D350D">
      <w:pPr>
        <w:pStyle w:val="NoSpacing"/>
        <w:bidi w:val="0"/>
        <w:jc w:val="both"/>
        <w:rPr>
          <w:rFonts w:asciiTheme="minorBidi" w:hAnsiTheme="minorBidi"/>
          <w:sz w:val="24"/>
          <w:szCs w:val="24"/>
        </w:rPr>
      </w:pPr>
    </w:p>
    <w:p w:rsidR="00D2668B" w:rsidRPr="009D350D" w:rsidRDefault="00252DA9" w:rsidP="005A3F26">
      <w:pPr>
        <w:pStyle w:val="NoSpacing"/>
        <w:bidi w:val="0"/>
        <w:ind w:firstLine="720"/>
        <w:jc w:val="both"/>
        <w:rPr>
          <w:rFonts w:asciiTheme="minorBidi" w:hAnsiTheme="minorBidi"/>
          <w:sz w:val="24"/>
          <w:szCs w:val="24"/>
        </w:rPr>
      </w:pPr>
      <w:r w:rsidRPr="009D350D">
        <w:rPr>
          <w:rFonts w:asciiTheme="minorBidi" w:hAnsiTheme="minorBidi"/>
          <w:sz w:val="24"/>
          <w:szCs w:val="24"/>
        </w:rPr>
        <w:t>Rav Hirsch</w:t>
      </w:r>
      <w:r w:rsidR="00D2668B" w:rsidRPr="009D350D">
        <w:rPr>
          <w:rFonts w:asciiTheme="minorBidi" w:hAnsiTheme="minorBidi"/>
          <w:sz w:val="24"/>
          <w:szCs w:val="24"/>
        </w:rPr>
        <w:t xml:space="preserve"> also notes </w:t>
      </w:r>
      <w:r w:rsidR="005A3F26">
        <w:rPr>
          <w:rFonts w:asciiTheme="minorBidi" w:hAnsiTheme="minorBidi"/>
          <w:sz w:val="24"/>
          <w:szCs w:val="24"/>
        </w:rPr>
        <w:t xml:space="preserve">another distinction between the formulation of the Ten Commandments and that of our chapter: </w:t>
      </w:r>
      <w:r w:rsidR="00D2668B" w:rsidRPr="009D350D">
        <w:rPr>
          <w:rFonts w:asciiTheme="minorBidi" w:hAnsiTheme="minorBidi"/>
          <w:sz w:val="24"/>
          <w:szCs w:val="24"/>
        </w:rPr>
        <w:t xml:space="preserve">Shabbat and </w:t>
      </w:r>
      <w:r w:rsidR="005A3F26">
        <w:rPr>
          <w:rFonts w:asciiTheme="minorBidi" w:hAnsiTheme="minorBidi"/>
          <w:sz w:val="24"/>
          <w:szCs w:val="24"/>
        </w:rPr>
        <w:t xml:space="preserve">respect for </w:t>
      </w:r>
      <w:r w:rsidR="00D2668B" w:rsidRPr="009D350D">
        <w:rPr>
          <w:rFonts w:asciiTheme="minorBidi" w:hAnsiTheme="minorBidi"/>
          <w:sz w:val="24"/>
          <w:szCs w:val="24"/>
        </w:rPr>
        <w:t xml:space="preserve">one's parents </w:t>
      </w:r>
      <w:r w:rsidR="005A3F26">
        <w:rPr>
          <w:rFonts w:asciiTheme="minorBidi" w:hAnsiTheme="minorBidi"/>
          <w:sz w:val="24"/>
          <w:szCs w:val="24"/>
        </w:rPr>
        <w:t xml:space="preserve">are referred to in the former </w:t>
      </w:r>
      <w:r w:rsidR="00D2668B" w:rsidRPr="009D350D">
        <w:rPr>
          <w:rFonts w:asciiTheme="minorBidi" w:hAnsiTheme="minorBidi"/>
          <w:sz w:val="24"/>
          <w:szCs w:val="24"/>
        </w:rPr>
        <w:t xml:space="preserve">in the singular, </w:t>
      </w:r>
      <w:r w:rsidR="005A3F26">
        <w:rPr>
          <w:rFonts w:asciiTheme="minorBidi" w:hAnsiTheme="minorBidi"/>
          <w:sz w:val="24"/>
          <w:szCs w:val="24"/>
        </w:rPr>
        <w:t xml:space="preserve">while </w:t>
      </w:r>
      <w:r w:rsidR="00D2668B" w:rsidRPr="009D350D">
        <w:rPr>
          <w:rFonts w:asciiTheme="minorBidi" w:hAnsiTheme="minorBidi"/>
          <w:sz w:val="24"/>
          <w:szCs w:val="24"/>
        </w:rPr>
        <w:t xml:space="preserve">here the verse </w:t>
      </w:r>
      <w:r w:rsidR="005A3F26">
        <w:rPr>
          <w:rFonts w:asciiTheme="minorBidi" w:hAnsiTheme="minorBidi"/>
          <w:sz w:val="24"/>
          <w:szCs w:val="24"/>
        </w:rPr>
        <w:t xml:space="preserve">mandates reverence for parents and keeping Shabbat </w:t>
      </w:r>
      <w:r w:rsidR="00D2668B" w:rsidRPr="009D350D">
        <w:rPr>
          <w:rFonts w:asciiTheme="minorBidi" w:hAnsiTheme="minorBidi"/>
          <w:sz w:val="24"/>
          <w:szCs w:val="24"/>
        </w:rPr>
        <w:t>in the plural.</w:t>
      </w:r>
      <w:r w:rsidR="006933D6">
        <w:rPr>
          <w:rFonts w:asciiTheme="minorBidi" w:hAnsiTheme="minorBidi"/>
          <w:sz w:val="24"/>
          <w:szCs w:val="24"/>
        </w:rPr>
        <w:t xml:space="preserve"> </w:t>
      </w:r>
      <w:r w:rsidR="005A3F26">
        <w:rPr>
          <w:rFonts w:asciiTheme="minorBidi" w:hAnsiTheme="minorBidi"/>
          <w:sz w:val="24"/>
          <w:szCs w:val="24"/>
        </w:rPr>
        <w:t>He explains</w:t>
      </w:r>
      <w:r w:rsidR="00D2668B" w:rsidRPr="009D350D">
        <w:rPr>
          <w:rFonts w:asciiTheme="minorBidi" w:hAnsiTheme="minorBidi"/>
          <w:sz w:val="24"/>
          <w:szCs w:val="24"/>
        </w:rPr>
        <w:t>:</w:t>
      </w:r>
    </w:p>
    <w:p w:rsidR="00D2668B" w:rsidRPr="009D350D" w:rsidRDefault="00D2668B" w:rsidP="009D350D">
      <w:pPr>
        <w:pStyle w:val="NoSpacing"/>
        <w:bidi w:val="0"/>
        <w:jc w:val="both"/>
        <w:rPr>
          <w:rFonts w:asciiTheme="minorBidi" w:hAnsiTheme="minorBidi"/>
          <w:sz w:val="24"/>
          <w:szCs w:val="24"/>
        </w:rPr>
      </w:pPr>
    </w:p>
    <w:p w:rsidR="00D2668B" w:rsidRPr="009D350D" w:rsidRDefault="005A3F26" w:rsidP="005A3F26">
      <w:pPr>
        <w:pStyle w:val="NoSpacing"/>
        <w:bidi w:val="0"/>
        <w:ind w:left="720"/>
        <w:jc w:val="both"/>
        <w:rPr>
          <w:rFonts w:asciiTheme="minorBidi" w:hAnsiTheme="minorBidi"/>
          <w:sz w:val="24"/>
          <w:szCs w:val="24"/>
        </w:rPr>
      </w:pPr>
      <w:r>
        <w:rPr>
          <w:rFonts w:asciiTheme="minorBidi" w:hAnsiTheme="minorBidi"/>
          <w:sz w:val="24"/>
          <w:szCs w:val="24"/>
        </w:rPr>
        <w:t>It is not only individuals who must ful</w:t>
      </w:r>
      <w:r w:rsidRPr="009D350D">
        <w:rPr>
          <w:rFonts w:asciiTheme="minorBidi" w:hAnsiTheme="minorBidi"/>
          <w:sz w:val="24"/>
          <w:szCs w:val="24"/>
        </w:rPr>
        <w:t>fill</w:t>
      </w:r>
      <w:r w:rsidR="00D2668B" w:rsidRPr="009D350D">
        <w:rPr>
          <w:rFonts w:asciiTheme="minorBidi" w:hAnsiTheme="minorBidi"/>
          <w:sz w:val="24"/>
          <w:szCs w:val="24"/>
        </w:rPr>
        <w:t xml:space="preserve"> these two fundamentals of Jewish </w:t>
      </w:r>
      <w:r w:rsidR="00BB6D94">
        <w:rPr>
          <w:rFonts w:asciiTheme="minorBidi" w:hAnsiTheme="minorBidi"/>
          <w:sz w:val="24"/>
          <w:szCs w:val="24"/>
        </w:rPr>
        <w:t>mora</w:t>
      </w:r>
      <w:r>
        <w:rPr>
          <w:rFonts w:asciiTheme="minorBidi" w:hAnsiTheme="minorBidi"/>
          <w:sz w:val="24"/>
          <w:szCs w:val="24"/>
        </w:rPr>
        <w:t>lity;</w:t>
      </w:r>
      <w:r w:rsidR="00D2668B" w:rsidRPr="009D350D">
        <w:rPr>
          <w:rFonts w:asciiTheme="minorBidi" w:hAnsiTheme="minorBidi"/>
          <w:sz w:val="24"/>
          <w:szCs w:val="24"/>
        </w:rPr>
        <w:t xml:space="preserve"> rather</w:t>
      </w:r>
      <w:r>
        <w:rPr>
          <w:rFonts w:asciiTheme="minorBidi" w:hAnsiTheme="minorBidi"/>
          <w:sz w:val="24"/>
          <w:szCs w:val="24"/>
        </w:rPr>
        <w:t>,</w:t>
      </w:r>
      <w:r w:rsidR="00D2668B" w:rsidRPr="009D350D">
        <w:rPr>
          <w:rFonts w:asciiTheme="minorBidi" w:hAnsiTheme="minorBidi"/>
          <w:sz w:val="24"/>
          <w:szCs w:val="24"/>
        </w:rPr>
        <w:t xml:space="preserve"> they are to leave their imprint on the whole Jewish national character. Because of them, God becomes our God; </w:t>
      </w:r>
      <w:r w:rsidR="00537780" w:rsidRPr="009D350D">
        <w:rPr>
          <w:rFonts w:asciiTheme="minorBidi" w:hAnsiTheme="minorBidi"/>
          <w:sz w:val="24"/>
          <w:szCs w:val="24"/>
        </w:rPr>
        <w:t>through</w:t>
      </w:r>
      <w:r w:rsidR="00D2668B" w:rsidRPr="009D350D">
        <w:rPr>
          <w:rFonts w:asciiTheme="minorBidi" w:hAnsiTheme="minorBidi"/>
          <w:sz w:val="24"/>
          <w:szCs w:val="24"/>
        </w:rPr>
        <w:t xml:space="preserve"> them, our homage to God is made manifest. They are two pillars of the holiness of Jewish life. As long as these pillars are in place, there is a basis for our very relationship to God</w:t>
      </w:r>
      <w:r>
        <w:rPr>
          <w:rFonts w:asciiTheme="minorBidi" w:hAnsiTheme="minorBidi"/>
          <w:sz w:val="24"/>
          <w:szCs w:val="24"/>
        </w:rPr>
        <w:t>,</w:t>
      </w:r>
      <w:r w:rsidR="00D2668B" w:rsidRPr="009D350D">
        <w:rPr>
          <w:rFonts w:asciiTheme="minorBidi" w:hAnsiTheme="minorBidi"/>
          <w:sz w:val="24"/>
          <w:szCs w:val="24"/>
        </w:rPr>
        <w:t xml:space="preserve"> and God says of us: "I </w:t>
      </w:r>
      <w:r>
        <w:rPr>
          <w:rFonts w:asciiTheme="minorBidi" w:hAnsiTheme="minorBidi"/>
          <w:sz w:val="24"/>
          <w:szCs w:val="24"/>
        </w:rPr>
        <w:t>am Lord</w:t>
      </w:r>
      <w:r w:rsidR="00D2668B" w:rsidRPr="009D350D">
        <w:rPr>
          <w:rFonts w:asciiTheme="minorBidi" w:hAnsiTheme="minorBidi"/>
          <w:sz w:val="24"/>
          <w:szCs w:val="24"/>
        </w:rPr>
        <w:t xml:space="preserve"> your God." Experience too teaches us that when one of these pillars fall</w:t>
      </w:r>
      <w:r>
        <w:rPr>
          <w:rFonts w:asciiTheme="minorBidi" w:hAnsiTheme="minorBidi"/>
          <w:sz w:val="24"/>
          <w:szCs w:val="24"/>
        </w:rPr>
        <w:t>s</w:t>
      </w:r>
      <w:r w:rsidR="00D2668B" w:rsidRPr="009D350D">
        <w:rPr>
          <w:rFonts w:asciiTheme="minorBidi" w:hAnsiTheme="minorBidi"/>
          <w:sz w:val="24"/>
          <w:szCs w:val="24"/>
        </w:rPr>
        <w:t>, the other falls also.</w:t>
      </w:r>
    </w:p>
    <w:p w:rsidR="00D2668B" w:rsidRPr="009D350D" w:rsidRDefault="00D2668B" w:rsidP="009D350D">
      <w:pPr>
        <w:pStyle w:val="NoSpacing"/>
        <w:bidi w:val="0"/>
        <w:jc w:val="both"/>
        <w:rPr>
          <w:rFonts w:asciiTheme="minorBidi" w:hAnsiTheme="minorBidi"/>
          <w:sz w:val="24"/>
          <w:szCs w:val="24"/>
          <w:rtl/>
        </w:rPr>
      </w:pPr>
    </w:p>
    <w:p w:rsidR="00D2668B" w:rsidRPr="009D350D" w:rsidRDefault="00D2668B" w:rsidP="005A3F26">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Based on this </w:t>
      </w:r>
      <w:r w:rsidR="005A3F26" w:rsidRPr="009D350D">
        <w:rPr>
          <w:rFonts w:asciiTheme="minorBidi" w:hAnsiTheme="minorBidi"/>
          <w:sz w:val="24"/>
          <w:szCs w:val="24"/>
        </w:rPr>
        <w:t>analysi</w:t>
      </w:r>
      <w:r w:rsidR="005A3F26">
        <w:rPr>
          <w:rFonts w:asciiTheme="minorBidi" w:hAnsiTheme="minorBidi"/>
          <w:sz w:val="24"/>
          <w:szCs w:val="24"/>
        </w:rPr>
        <w:t>s</w:t>
      </w:r>
      <w:r w:rsidRPr="009D350D">
        <w:rPr>
          <w:rFonts w:asciiTheme="minorBidi" w:hAnsiTheme="minorBidi"/>
          <w:sz w:val="24"/>
          <w:szCs w:val="24"/>
        </w:rPr>
        <w:t>, it wo</w:t>
      </w:r>
      <w:r w:rsidR="005A3F26">
        <w:rPr>
          <w:rFonts w:asciiTheme="minorBidi" w:hAnsiTheme="minorBidi"/>
          <w:sz w:val="24"/>
          <w:szCs w:val="24"/>
        </w:rPr>
        <w:t>uld seem that the Torah is teaching</w:t>
      </w:r>
      <w:r w:rsidRPr="009D350D">
        <w:rPr>
          <w:rFonts w:asciiTheme="minorBidi" w:hAnsiTheme="minorBidi"/>
          <w:sz w:val="24"/>
          <w:szCs w:val="24"/>
        </w:rPr>
        <w:t xml:space="preserve"> the Jewish people that </w:t>
      </w:r>
      <w:r w:rsidR="005A3F26">
        <w:rPr>
          <w:rFonts w:asciiTheme="minorBidi" w:hAnsiTheme="minorBidi"/>
          <w:sz w:val="24"/>
          <w:szCs w:val="24"/>
        </w:rPr>
        <w:t xml:space="preserve">while holiness requires the </w:t>
      </w:r>
      <w:r w:rsidRPr="009D350D">
        <w:rPr>
          <w:rFonts w:asciiTheme="minorBidi" w:hAnsiTheme="minorBidi"/>
          <w:sz w:val="24"/>
          <w:szCs w:val="24"/>
        </w:rPr>
        <w:t xml:space="preserve">proper treatment of </w:t>
      </w:r>
      <w:r w:rsidR="005A3F26">
        <w:rPr>
          <w:rFonts w:asciiTheme="minorBidi" w:hAnsiTheme="minorBidi"/>
          <w:sz w:val="24"/>
          <w:szCs w:val="24"/>
        </w:rPr>
        <w:t>one’s fellow man</w:t>
      </w:r>
      <w:r w:rsidRPr="009D350D">
        <w:rPr>
          <w:rFonts w:asciiTheme="minorBidi" w:hAnsiTheme="minorBidi"/>
          <w:sz w:val="24"/>
          <w:szCs w:val="24"/>
        </w:rPr>
        <w:t>,</w:t>
      </w:r>
      <w:r w:rsidR="006933D6">
        <w:rPr>
          <w:rFonts w:asciiTheme="minorBidi" w:hAnsiTheme="minorBidi"/>
          <w:sz w:val="24"/>
          <w:szCs w:val="24"/>
        </w:rPr>
        <w:t xml:space="preserve"> </w:t>
      </w:r>
      <w:r w:rsidR="005A3F26">
        <w:rPr>
          <w:rFonts w:asciiTheme="minorBidi" w:hAnsiTheme="minorBidi"/>
          <w:sz w:val="24"/>
          <w:szCs w:val="24"/>
        </w:rPr>
        <w:t>the</w:t>
      </w:r>
      <w:r w:rsidRPr="009D350D">
        <w:rPr>
          <w:rFonts w:asciiTheme="minorBidi" w:hAnsiTheme="minorBidi"/>
          <w:sz w:val="24"/>
          <w:szCs w:val="24"/>
        </w:rPr>
        <w:t xml:space="preserve"> failure to realize th</w:t>
      </w:r>
      <w:r w:rsidR="005A3F26">
        <w:rPr>
          <w:rFonts w:asciiTheme="minorBidi" w:hAnsiTheme="minorBidi"/>
          <w:sz w:val="24"/>
          <w:szCs w:val="24"/>
        </w:rPr>
        <w:t>at God is the source of mankind</w:t>
      </w:r>
      <w:r w:rsidRPr="009D350D">
        <w:rPr>
          <w:rFonts w:asciiTheme="minorBidi" w:hAnsiTheme="minorBidi"/>
          <w:sz w:val="24"/>
          <w:szCs w:val="24"/>
        </w:rPr>
        <w:t xml:space="preserve"> and </w:t>
      </w:r>
      <w:r w:rsidR="005A3F26">
        <w:rPr>
          <w:rFonts w:asciiTheme="minorBidi" w:hAnsiTheme="minorBidi"/>
          <w:sz w:val="24"/>
          <w:szCs w:val="24"/>
        </w:rPr>
        <w:t>that His directives are preeminent</w:t>
      </w:r>
      <w:r w:rsidRPr="009D350D">
        <w:rPr>
          <w:rFonts w:asciiTheme="minorBidi" w:hAnsiTheme="minorBidi"/>
          <w:sz w:val="24"/>
          <w:szCs w:val="24"/>
        </w:rPr>
        <w:t xml:space="preserve"> is a falsification of the concept of true </w:t>
      </w:r>
      <w:r w:rsidR="005A3F26">
        <w:rPr>
          <w:rFonts w:asciiTheme="minorBidi" w:hAnsiTheme="minorBidi"/>
          <w:sz w:val="24"/>
          <w:szCs w:val="24"/>
        </w:rPr>
        <w:t>sanctity</w:t>
      </w:r>
      <w:r w:rsidRPr="009D350D">
        <w:rPr>
          <w:rFonts w:asciiTheme="minorBidi" w:hAnsiTheme="minorBidi"/>
          <w:sz w:val="24"/>
          <w:szCs w:val="24"/>
        </w:rPr>
        <w:t>.</w:t>
      </w:r>
    </w:p>
    <w:p w:rsidR="00D2668B" w:rsidRPr="009D350D" w:rsidRDefault="00D2668B" w:rsidP="009D350D">
      <w:pPr>
        <w:pStyle w:val="NoSpacing"/>
        <w:bidi w:val="0"/>
        <w:jc w:val="both"/>
        <w:rPr>
          <w:rFonts w:asciiTheme="minorBidi" w:hAnsiTheme="minorBidi"/>
          <w:sz w:val="24"/>
          <w:szCs w:val="24"/>
        </w:rPr>
      </w:pPr>
    </w:p>
    <w:p w:rsidR="00D2668B" w:rsidRPr="009D350D" w:rsidRDefault="00D2668B" w:rsidP="005A3F26">
      <w:pPr>
        <w:pStyle w:val="NoSpacing"/>
        <w:bidi w:val="0"/>
        <w:ind w:firstLine="720"/>
        <w:jc w:val="both"/>
        <w:rPr>
          <w:rFonts w:asciiTheme="minorBidi" w:hAnsiTheme="minorBidi"/>
          <w:sz w:val="24"/>
          <w:szCs w:val="24"/>
        </w:rPr>
      </w:pPr>
      <w:r w:rsidRPr="009D350D">
        <w:rPr>
          <w:rFonts w:asciiTheme="minorBidi" w:hAnsiTheme="minorBidi"/>
          <w:sz w:val="24"/>
          <w:szCs w:val="24"/>
        </w:rPr>
        <w:t>God created the Shabba</w:t>
      </w:r>
      <w:r w:rsidR="00E64E49" w:rsidRPr="009D350D">
        <w:rPr>
          <w:rFonts w:asciiTheme="minorBidi" w:hAnsiTheme="minorBidi"/>
          <w:sz w:val="24"/>
          <w:szCs w:val="24"/>
        </w:rPr>
        <w:t>t</w:t>
      </w:r>
      <w:r w:rsidRPr="009D350D">
        <w:rPr>
          <w:rFonts w:asciiTheme="minorBidi" w:hAnsiTheme="minorBidi"/>
          <w:sz w:val="24"/>
          <w:szCs w:val="24"/>
        </w:rPr>
        <w:t>, which is not only a holy day which attests to Divine creation, but a reminder that the entire world has purpose, as ma</w:t>
      </w:r>
      <w:r w:rsidR="005A3F26">
        <w:rPr>
          <w:rFonts w:asciiTheme="minorBidi" w:hAnsiTheme="minorBidi"/>
          <w:sz w:val="24"/>
          <w:szCs w:val="24"/>
        </w:rPr>
        <w:t>n was placed in a world that was "very g</w:t>
      </w:r>
      <w:r w:rsidRPr="009D350D">
        <w:rPr>
          <w:rFonts w:asciiTheme="minorBidi" w:hAnsiTheme="minorBidi"/>
          <w:sz w:val="24"/>
          <w:szCs w:val="24"/>
        </w:rPr>
        <w:t>ood" (</w:t>
      </w:r>
      <w:r w:rsidRPr="009D350D">
        <w:rPr>
          <w:rFonts w:asciiTheme="minorBidi" w:hAnsiTheme="minorBidi"/>
          <w:i/>
          <w:iCs/>
          <w:sz w:val="24"/>
          <w:szCs w:val="24"/>
        </w:rPr>
        <w:t>Bereishit</w:t>
      </w:r>
      <w:r w:rsidRPr="009D350D">
        <w:rPr>
          <w:rFonts w:asciiTheme="minorBidi" w:hAnsiTheme="minorBidi"/>
          <w:sz w:val="24"/>
          <w:szCs w:val="24"/>
        </w:rPr>
        <w:t xml:space="preserve"> 1:31)</w:t>
      </w:r>
      <w:r w:rsidR="005A3F26">
        <w:rPr>
          <w:rFonts w:asciiTheme="minorBidi" w:hAnsiTheme="minorBidi"/>
          <w:sz w:val="24"/>
          <w:szCs w:val="24"/>
        </w:rPr>
        <w:t>.</w:t>
      </w:r>
      <w:r w:rsidRPr="009D350D">
        <w:rPr>
          <w:rFonts w:asciiTheme="minorBidi" w:hAnsiTheme="minorBidi"/>
          <w:sz w:val="24"/>
          <w:szCs w:val="24"/>
        </w:rPr>
        <w:t xml:space="preserve"> God could therefore </w:t>
      </w:r>
      <w:r w:rsidR="005A3F26">
        <w:rPr>
          <w:rFonts w:asciiTheme="minorBidi" w:hAnsiTheme="minorBidi"/>
          <w:sz w:val="24"/>
          <w:szCs w:val="24"/>
        </w:rPr>
        <w:t>“</w:t>
      </w:r>
      <w:r w:rsidRPr="009D350D">
        <w:rPr>
          <w:rFonts w:asciiTheme="minorBidi" w:hAnsiTheme="minorBidi"/>
          <w:sz w:val="24"/>
          <w:szCs w:val="24"/>
        </w:rPr>
        <w:t>rest</w:t>
      </w:r>
      <w:r w:rsidR="005A3F26">
        <w:rPr>
          <w:rFonts w:asciiTheme="minorBidi" w:hAnsiTheme="minorBidi"/>
          <w:sz w:val="24"/>
          <w:szCs w:val="24"/>
        </w:rPr>
        <w:t>,”</w:t>
      </w:r>
      <w:r w:rsidRPr="009D350D">
        <w:rPr>
          <w:rFonts w:asciiTheme="minorBidi" w:hAnsiTheme="minorBidi"/>
          <w:sz w:val="24"/>
          <w:szCs w:val="24"/>
        </w:rPr>
        <w:t xml:space="preserve"> while giving man the mission of living by the ideal of holiness not just one day a week, but </w:t>
      </w:r>
      <w:r w:rsidR="005A3F26">
        <w:rPr>
          <w:rFonts w:asciiTheme="minorBidi" w:hAnsiTheme="minorBidi"/>
          <w:sz w:val="24"/>
          <w:szCs w:val="24"/>
        </w:rPr>
        <w:t xml:space="preserve">at all times and in all </w:t>
      </w:r>
      <w:r w:rsidRPr="009D350D">
        <w:rPr>
          <w:rFonts w:asciiTheme="minorBidi" w:hAnsiTheme="minorBidi"/>
          <w:sz w:val="24"/>
          <w:szCs w:val="24"/>
        </w:rPr>
        <w:t>endeavor</w:t>
      </w:r>
      <w:r w:rsidR="00252DA9" w:rsidRPr="009D350D">
        <w:rPr>
          <w:rFonts w:asciiTheme="minorBidi" w:hAnsiTheme="minorBidi"/>
          <w:sz w:val="24"/>
          <w:szCs w:val="24"/>
        </w:rPr>
        <w:t>s</w:t>
      </w:r>
      <w:r w:rsidRPr="009D350D">
        <w:rPr>
          <w:rFonts w:asciiTheme="minorBidi" w:hAnsiTheme="minorBidi"/>
          <w:sz w:val="24"/>
          <w:szCs w:val="24"/>
        </w:rPr>
        <w:t>.</w:t>
      </w:r>
    </w:p>
    <w:p w:rsidR="00D2668B" w:rsidRPr="009D350D" w:rsidRDefault="00D2668B" w:rsidP="009D350D">
      <w:pPr>
        <w:pStyle w:val="NoSpacing"/>
        <w:bidi w:val="0"/>
        <w:jc w:val="both"/>
        <w:rPr>
          <w:rFonts w:asciiTheme="minorBidi" w:hAnsiTheme="minorBidi"/>
          <w:sz w:val="24"/>
          <w:szCs w:val="24"/>
        </w:rPr>
      </w:pPr>
    </w:p>
    <w:p w:rsidR="00D2668B" w:rsidRPr="009D350D" w:rsidRDefault="005A3F26" w:rsidP="005A3F26">
      <w:pPr>
        <w:pStyle w:val="NoSpacing"/>
        <w:bidi w:val="0"/>
        <w:ind w:firstLine="720"/>
        <w:jc w:val="both"/>
        <w:rPr>
          <w:rFonts w:asciiTheme="minorBidi" w:hAnsiTheme="minorBidi"/>
          <w:sz w:val="24"/>
          <w:szCs w:val="24"/>
        </w:rPr>
      </w:pPr>
      <w:r>
        <w:rPr>
          <w:rFonts w:asciiTheme="minorBidi" w:hAnsiTheme="minorBidi"/>
          <w:sz w:val="24"/>
          <w:szCs w:val="24"/>
        </w:rPr>
        <w:t>T</w:t>
      </w:r>
      <w:r w:rsidR="00D2668B" w:rsidRPr="009D350D">
        <w:rPr>
          <w:rFonts w:asciiTheme="minorBidi" w:hAnsiTheme="minorBidi"/>
          <w:sz w:val="24"/>
          <w:szCs w:val="24"/>
        </w:rPr>
        <w:t>he perfection of the Divine creation</w:t>
      </w:r>
      <w:r>
        <w:rPr>
          <w:rFonts w:asciiTheme="minorBidi" w:hAnsiTheme="minorBidi"/>
          <w:sz w:val="24"/>
          <w:szCs w:val="24"/>
        </w:rPr>
        <w:t xml:space="preserve"> may</w:t>
      </w:r>
      <w:r w:rsidR="00D2668B" w:rsidRPr="009D350D">
        <w:rPr>
          <w:rFonts w:asciiTheme="minorBidi" w:hAnsiTheme="minorBidi"/>
          <w:sz w:val="24"/>
          <w:szCs w:val="24"/>
        </w:rPr>
        <w:t xml:space="preserve"> sometimes </w:t>
      </w:r>
      <w:r>
        <w:rPr>
          <w:rFonts w:asciiTheme="minorBidi" w:hAnsiTheme="minorBidi"/>
          <w:sz w:val="24"/>
          <w:szCs w:val="24"/>
        </w:rPr>
        <w:t xml:space="preserve">be </w:t>
      </w:r>
      <w:r w:rsidR="00D2668B" w:rsidRPr="009D350D">
        <w:rPr>
          <w:rFonts w:asciiTheme="minorBidi" w:hAnsiTheme="minorBidi"/>
          <w:sz w:val="24"/>
          <w:szCs w:val="24"/>
        </w:rPr>
        <w:t xml:space="preserve">hard to comprehend, </w:t>
      </w:r>
      <w:r>
        <w:rPr>
          <w:rFonts w:asciiTheme="minorBidi" w:hAnsiTheme="minorBidi"/>
          <w:sz w:val="24"/>
          <w:szCs w:val="24"/>
        </w:rPr>
        <w:t xml:space="preserve">but these twin </w:t>
      </w:r>
      <w:r w:rsidRPr="005A3F26">
        <w:rPr>
          <w:rFonts w:asciiTheme="minorBidi" w:hAnsiTheme="minorBidi"/>
          <w:i/>
          <w:iCs/>
          <w:sz w:val="24"/>
          <w:szCs w:val="24"/>
        </w:rPr>
        <w:t>mitzvot</w:t>
      </w:r>
      <w:r>
        <w:rPr>
          <w:rFonts w:asciiTheme="minorBidi" w:hAnsiTheme="minorBidi"/>
          <w:sz w:val="24"/>
          <w:szCs w:val="24"/>
        </w:rPr>
        <w:t xml:space="preserve"> help us realize it. Treating one’</w:t>
      </w:r>
      <w:r w:rsidR="00D2668B" w:rsidRPr="009D350D">
        <w:rPr>
          <w:rFonts w:asciiTheme="minorBidi" w:hAnsiTheme="minorBidi"/>
          <w:sz w:val="24"/>
          <w:szCs w:val="24"/>
        </w:rPr>
        <w:t xml:space="preserve">s parents, God's partners in creation, </w:t>
      </w:r>
      <w:r>
        <w:rPr>
          <w:rFonts w:asciiTheme="minorBidi" w:hAnsiTheme="minorBidi"/>
          <w:sz w:val="24"/>
          <w:szCs w:val="24"/>
        </w:rPr>
        <w:t xml:space="preserve">properly </w:t>
      </w:r>
      <w:r w:rsidR="00D2668B" w:rsidRPr="009D350D">
        <w:rPr>
          <w:rFonts w:asciiTheme="minorBidi" w:hAnsiTheme="minorBidi"/>
          <w:sz w:val="24"/>
          <w:szCs w:val="24"/>
        </w:rPr>
        <w:t xml:space="preserve">and </w:t>
      </w:r>
      <w:r>
        <w:rPr>
          <w:rFonts w:asciiTheme="minorBidi" w:hAnsiTheme="minorBidi"/>
          <w:sz w:val="24"/>
          <w:szCs w:val="24"/>
        </w:rPr>
        <w:t xml:space="preserve">observing </w:t>
      </w:r>
      <w:r w:rsidR="00D2668B" w:rsidRPr="009D350D">
        <w:rPr>
          <w:rFonts w:asciiTheme="minorBidi" w:hAnsiTheme="minorBidi"/>
          <w:sz w:val="24"/>
          <w:szCs w:val="24"/>
        </w:rPr>
        <w:t xml:space="preserve">the weekly reminder </w:t>
      </w:r>
      <w:r>
        <w:rPr>
          <w:rFonts w:asciiTheme="minorBidi" w:hAnsiTheme="minorBidi"/>
          <w:sz w:val="24"/>
          <w:szCs w:val="24"/>
        </w:rPr>
        <w:t xml:space="preserve">of </w:t>
      </w:r>
      <w:r w:rsidR="00D2668B" w:rsidRPr="009D350D">
        <w:rPr>
          <w:rFonts w:asciiTheme="minorBidi" w:hAnsiTheme="minorBidi"/>
          <w:sz w:val="24"/>
          <w:szCs w:val="24"/>
        </w:rPr>
        <w:t xml:space="preserve">Shabbat </w:t>
      </w:r>
      <w:r w:rsidR="00252DA9" w:rsidRPr="009D350D">
        <w:rPr>
          <w:rFonts w:asciiTheme="minorBidi" w:hAnsiTheme="minorBidi"/>
          <w:sz w:val="24"/>
          <w:szCs w:val="24"/>
        </w:rPr>
        <w:t xml:space="preserve">are </w:t>
      </w:r>
      <w:r>
        <w:rPr>
          <w:rFonts w:asciiTheme="minorBidi" w:hAnsiTheme="minorBidi"/>
          <w:sz w:val="24"/>
          <w:szCs w:val="24"/>
        </w:rPr>
        <w:t xml:space="preserve">meant </w:t>
      </w:r>
      <w:r w:rsidR="00252DA9" w:rsidRPr="009D350D">
        <w:rPr>
          <w:rFonts w:asciiTheme="minorBidi" w:hAnsiTheme="minorBidi"/>
          <w:sz w:val="24"/>
          <w:szCs w:val="24"/>
        </w:rPr>
        <w:t xml:space="preserve">to serve as </w:t>
      </w:r>
      <w:r>
        <w:rPr>
          <w:rFonts w:asciiTheme="minorBidi" w:hAnsiTheme="minorBidi"/>
          <w:sz w:val="24"/>
          <w:szCs w:val="24"/>
        </w:rPr>
        <w:t xml:space="preserve">the </w:t>
      </w:r>
      <w:r w:rsidR="00252DA9" w:rsidRPr="009D350D">
        <w:rPr>
          <w:rFonts w:asciiTheme="minorBidi" w:hAnsiTheme="minorBidi"/>
          <w:sz w:val="24"/>
          <w:szCs w:val="24"/>
        </w:rPr>
        <w:t>cornerstones of one's recognition</w:t>
      </w:r>
      <w:r>
        <w:rPr>
          <w:rFonts w:asciiTheme="minorBidi" w:hAnsiTheme="minorBidi"/>
          <w:sz w:val="24"/>
          <w:szCs w:val="24"/>
        </w:rPr>
        <w:t xml:space="preserve"> that God lies behind his own birth</w:t>
      </w:r>
      <w:r w:rsidR="00252DA9" w:rsidRPr="009D350D">
        <w:rPr>
          <w:rFonts w:asciiTheme="minorBidi" w:hAnsiTheme="minorBidi"/>
          <w:sz w:val="24"/>
          <w:szCs w:val="24"/>
        </w:rPr>
        <w:t xml:space="preserve"> and </w:t>
      </w:r>
      <w:r>
        <w:rPr>
          <w:rFonts w:asciiTheme="minorBidi" w:hAnsiTheme="minorBidi"/>
          <w:sz w:val="24"/>
          <w:szCs w:val="24"/>
        </w:rPr>
        <w:t xml:space="preserve">that </w:t>
      </w:r>
      <w:r w:rsidR="00252DA9" w:rsidRPr="009D350D">
        <w:rPr>
          <w:rFonts w:asciiTheme="minorBidi" w:hAnsiTheme="minorBidi"/>
          <w:sz w:val="24"/>
          <w:szCs w:val="24"/>
        </w:rPr>
        <w:t xml:space="preserve">the world was created for a purpose. </w:t>
      </w:r>
      <w:r w:rsidR="00D2668B" w:rsidRPr="009D350D">
        <w:rPr>
          <w:rFonts w:asciiTheme="minorBidi" w:hAnsiTheme="minorBidi"/>
          <w:sz w:val="24"/>
          <w:szCs w:val="24"/>
        </w:rPr>
        <w:t xml:space="preserve">Remembering that God's </w:t>
      </w:r>
      <w:r>
        <w:rPr>
          <w:rFonts w:asciiTheme="minorBidi" w:hAnsiTheme="minorBidi"/>
          <w:sz w:val="24"/>
          <w:szCs w:val="24"/>
        </w:rPr>
        <w:t>w</w:t>
      </w:r>
      <w:r w:rsidR="00D2668B" w:rsidRPr="009D350D">
        <w:rPr>
          <w:rFonts w:asciiTheme="minorBidi" w:hAnsiTheme="minorBidi"/>
          <w:sz w:val="24"/>
          <w:szCs w:val="24"/>
        </w:rPr>
        <w:t xml:space="preserve">ill and </w:t>
      </w:r>
      <w:r w:rsidR="00252DA9" w:rsidRPr="009D350D">
        <w:rPr>
          <w:rFonts w:asciiTheme="minorBidi" w:hAnsiTheme="minorBidi"/>
          <w:sz w:val="24"/>
          <w:szCs w:val="24"/>
        </w:rPr>
        <w:t xml:space="preserve">His </w:t>
      </w:r>
      <w:r w:rsidR="00D2668B" w:rsidRPr="009D350D">
        <w:rPr>
          <w:rFonts w:asciiTheme="minorBidi" w:hAnsiTheme="minorBidi"/>
          <w:sz w:val="24"/>
          <w:szCs w:val="24"/>
        </w:rPr>
        <w:t xml:space="preserve">commandments take </w:t>
      </w:r>
      <w:r w:rsidR="00483B3C" w:rsidRPr="009D350D">
        <w:rPr>
          <w:rFonts w:asciiTheme="minorBidi" w:hAnsiTheme="minorBidi"/>
          <w:sz w:val="24"/>
          <w:szCs w:val="24"/>
        </w:rPr>
        <w:t>precedence</w:t>
      </w:r>
      <w:r>
        <w:rPr>
          <w:rFonts w:asciiTheme="minorBidi" w:hAnsiTheme="minorBidi"/>
          <w:sz w:val="24"/>
          <w:szCs w:val="24"/>
        </w:rPr>
        <w:t xml:space="preserve"> opens the door</w:t>
      </w:r>
      <w:r w:rsidR="00D2668B" w:rsidRPr="009D350D">
        <w:rPr>
          <w:rFonts w:asciiTheme="minorBidi" w:hAnsiTheme="minorBidi"/>
          <w:sz w:val="24"/>
          <w:szCs w:val="24"/>
        </w:rPr>
        <w:t xml:space="preserve"> for a life of holiness</w:t>
      </w:r>
      <w:r>
        <w:rPr>
          <w:rFonts w:asciiTheme="minorBidi" w:hAnsiTheme="minorBidi"/>
          <w:sz w:val="24"/>
          <w:szCs w:val="24"/>
        </w:rPr>
        <w:t>, as</w:t>
      </w:r>
      <w:r w:rsidR="00D2668B" w:rsidRPr="009D350D">
        <w:rPr>
          <w:rFonts w:asciiTheme="minorBidi" w:hAnsiTheme="minorBidi"/>
          <w:sz w:val="24"/>
          <w:szCs w:val="24"/>
        </w:rPr>
        <w:t xml:space="preserve"> described in the rest of the chapter.</w:t>
      </w:r>
    </w:p>
    <w:p w:rsidR="00483B3C" w:rsidRPr="009D350D" w:rsidRDefault="00483B3C" w:rsidP="009D350D">
      <w:pPr>
        <w:pStyle w:val="NoSpacing"/>
        <w:bidi w:val="0"/>
        <w:jc w:val="both"/>
        <w:rPr>
          <w:rFonts w:asciiTheme="minorBidi" w:hAnsiTheme="minorBidi"/>
          <w:sz w:val="24"/>
          <w:szCs w:val="24"/>
        </w:rPr>
      </w:pPr>
    </w:p>
    <w:p w:rsidR="00483B3C" w:rsidRPr="009D350D" w:rsidRDefault="00483B3C" w:rsidP="005A3F26">
      <w:pPr>
        <w:pStyle w:val="NoSpacing"/>
        <w:bidi w:val="0"/>
        <w:ind w:firstLine="720"/>
        <w:jc w:val="both"/>
        <w:rPr>
          <w:rFonts w:asciiTheme="minorBidi" w:hAnsiTheme="minorBidi"/>
          <w:sz w:val="24"/>
          <w:szCs w:val="24"/>
        </w:rPr>
      </w:pPr>
      <w:r w:rsidRPr="009D350D">
        <w:rPr>
          <w:rFonts w:asciiTheme="minorBidi" w:hAnsiTheme="minorBidi"/>
          <w:sz w:val="24"/>
          <w:szCs w:val="24"/>
        </w:rPr>
        <w:t xml:space="preserve">In next week's lesson, we will start analyzing interpersonal holiness one mitzva at a time, beginning with </w:t>
      </w:r>
      <w:r w:rsidR="005A3F26">
        <w:rPr>
          <w:rFonts w:asciiTheme="minorBidi" w:hAnsiTheme="minorBidi"/>
          <w:sz w:val="24"/>
          <w:szCs w:val="24"/>
        </w:rPr>
        <w:t>the sacred mandate of revering</w:t>
      </w:r>
      <w:r w:rsidR="00BB6D94" w:rsidRPr="005A3F26">
        <w:rPr>
          <w:rFonts w:asciiTheme="minorBidi" w:hAnsiTheme="minorBidi"/>
          <w:sz w:val="24"/>
          <w:szCs w:val="24"/>
        </w:rPr>
        <w:t xml:space="preserve"> one’s parents</w:t>
      </w:r>
      <w:r w:rsidRPr="009D350D">
        <w:rPr>
          <w:rFonts w:asciiTheme="minorBidi" w:hAnsiTheme="minorBidi"/>
          <w:sz w:val="24"/>
          <w:szCs w:val="24"/>
        </w:rPr>
        <w:t>.</w:t>
      </w:r>
    </w:p>
    <w:sectPr w:rsidR="00483B3C" w:rsidRPr="009D350D" w:rsidSect="009D350D">
      <w:pgSz w:w="11906" w:h="16838"/>
      <w:pgMar w:top="1440" w:right="1797" w:bottom="1440" w:left="1797" w:header="709" w:footer="709" w:gutter="0"/>
      <w:cols w:space="709" w:equalWidth="0">
        <w:col w:w="8975"/>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2E" w:rsidRDefault="00FA542E" w:rsidP="007B00C0">
      <w:pPr>
        <w:spacing w:after="0" w:line="240" w:lineRule="auto"/>
      </w:pPr>
      <w:r>
        <w:separator/>
      </w:r>
    </w:p>
  </w:endnote>
  <w:endnote w:type="continuationSeparator" w:id="0">
    <w:p w:rsidR="00FA542E" w:rsidRDefault="00FA542E" w:rsidP="007B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2E" w:rsidRDefault="00FA542E" w:rsidP="007B00C0">
      <w:pPr>
        <w:spacing w:after="0" w:line="240" w:lineRule="auto"/>
      </w:pPr>
      <w:r>
        <w:separator/>
      </w:r>
    </w:p>
  </w:footnote>
  <w:footnote w:type="continuationSeparator" w:id="0">
    <w:p w:rsidR="00FA542E" w:rsidRDefault="00FA542E" w:rsidP="007B0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51B2"/>
    <w:multiLevelType w:val="hybridMultilevel"/>
    <w:tmpl w:val="798437D4"/>
    <w:lvl w:ilvl="0" w:tplc="E4F2D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C6"/>
    <w:rsid w:val="000027C9"/>
    <w:rsid w:val="00020515"/>
    <w:rsid w:val="00025EC1"/>
    <w:rsid w:val="00031BC1"/>
    <w:rsid w:val="00032B94"/>
    <w:rsid w:val="0004472E"/>
    <w:rsid w:val="00053F70"/>
    <w:rsid w:val="000618A9"/>
    <w:rsid w:val="0006311C"/>
    <w:rsid w:val="00064257"/>
    <w:rsid w:val="0007493A"/>
    <w:rsid w:val="00076A08"/>
    <w:rsid w:val="0007714A"/>
    <w:rsid w:val="000866AE"/>
    <w:rsid w:val="000A2F03"/>
    <w:rsid w:val="000B3990"/>
    <w:rsid w:val="00145919"/>
    <w:rsid w:val="001A6E0F"/>
    <w:rsid w:val="001B26C0"/>
    <w:rsid w:val="001B6631"/>
    <w:rsid w:val="001C07BF"/>
    <w:rsid w:val="001C5C23"/>
    <w:rsid w:val="001E73FE"/>
    <w:rsid w:val="001F24E2"/>
    <w:rsid w:val="002054DE"/>
    <w:rsid w:val="0024721A"/>
    <w:rsid w:val="002473DD"/>
    <w:rsid w:val="00252DA9"/>
    <w:rsid w:val="00255FF8"/>
    <w:rsid w:val="00267AC1"/>
    <w:rsid w:val="002E45C1"/>
    <w:rsid w:val="002F1D69"/>
    <w:rsid w:val="002F5C36"/>
    <w:rsid w:val="0030284D"/>
    <w:rsid w:val="003038A9"/>
    <w:rsid w:val="00303FC9"/>
    <w:rsid w:val="003043E0"/>
    <w:rsid w:val="003065D9"/>
    <w:rsid w:val="003203B5"/>
    <w:rsid w:val="003219C6"/>
    <w:rsid w:val="00322713"/>
    <w:rsid w:val="00343548"/>
    <w:rsid w:val="003605C1"/>
    <w:rsid w:val="00370FE5"/>
    <w:rsid w:val="00373623"/>
    <w:rsid w:val="00383ECF"/>
    <w:rsid w:val="0039715F"/>
    <w:rsid w:val="003C75C1"/>
    <w:rsid w:val="003D042B"/>
    <w:rsid w:val="003D2DB1"/>
    <w:rsid w:val="003D6399"/>
    <w:rsid w:val="0041016D"/>
    <w:rsid w:val="00431548"/>
    <w:rsid w:val="00442F34"/>
    <w:rsid w:val="004476BB"/>
    <w:rsid w:val="00454CAD"/>
    <w:rsid w:val="00473AAF"/>
    <w:rsid w:val="00483B3C"/>
    <w:rsid w:val="0048635B"/>
    <w:rsid w:val="004A2A47"/>
    <w:rsid w:val="004D0DBB"/>
    <w:rsid w:val="004D1E9F"/>
    <w:rsid w:val="004D52FB"/>
    <w:rsid w:val="004F1669"/>
    <w:rsid w:val="004F3F86"/>
    <w:rsid w:val="00500279"/>
    <w:rsid w:val="00537780"/>
    <w:rsid w:val="00562E10"/>
    <w:rsid w:val="00562F3A"/>
    <w:rsid w:val="00581805"/>
    <w:rsid w:val="005A3F26"/>
    <w:rsid w:val="005B2F5D"/>
    <w:rsid w:val="005C1C10"/>
    <w:rsid w:val="005F60CC"/>
    <w:rsid w:val="00623800"/>
    <w:rsid w:val="006509FE"/>
    <w:rsid w:val="0068661F"/>
    <w:rsid w:val="00693166"/>
    <w:rsid w:val="006933D6"/>
    <w:rsid w:val="006962DF"/>
    <w:rsid w:val="006971B8"/>
    <w:rsid w:val="006B4FFA"/>
    <w:rsid w:val="006C7293"/>
    <w:rsid w:val="006E3A8A"/>
    <w:rsid w:val="006E7C6F"/>
    <w:rsid w:val="00734FA2"/>
    <w:rsid w:val="00740965"/>
    <w:rsid w:val="00764D37"/>
    <w:rsid w:val="00767BAB"/>
    <w:rsid w:val="00770ED6"/>
    <w:rsid w:val="00780124"/>
    <w:rsid w:val="0078089B"/>
    <w:rsid w:val="00785A65"/>
    <w:rsid w:val="0078605A"/>
    <w:rsid w:val="007A0C00"/>
    <w:rsid w:val="007A103E"/>
    <w:rsid w:val="007B00C0"/>
    <w:rsid w:val="007E1BD5"/>
    <w:rsid w:val="007E75B4"/>
    <w:rsid w:val="00823240"/>
    <w:rsid w:val="008335A9"/>
    <w:rsid w:val="0084761F"/>
    <w:rsid w:val="008625D5"/>
    <w:rsid w:val="00864267"/>
    <w:rsid w:val="008758F2"/>
    <w:rsid w:val="008B3F91"/>
    <w:rsid w:val="008C008C"/>
    <w:rsid w:val="008D65F0"/>
    <w:rsid w:val="008E54B5"/>
    <w:rsid w:val="008E55B0"/>
    <w:rsid w:val="008E6310"/>
    <w:rsid w:val="008F4EF6"/>
    <w:rsid w:val="00900580"/>
    <w:rsid w:val="00937995"/>
    <w:rsid w:val="00944561"/>
    <w:rsid w:val="00977DF7"/>
    <w:rsid w:val="0098575B"/>
    <w:rsid w:val="00997E8D"/>
    <w:rsid w:val="009A3EB0"/>
    <w:rsid w:val="009B0284"/>
    <w:rsid w:val="009C052A"/>
    <w:rsid w:val="009D350D"/>
    <w:rsid w:val="009E0A4E"/>
    <w:rsid w:val="009F0D52"/>
    <w:rsid w:val="009F34B0"/>
    <w:rsid w:val="00A15094"/>
    <w:rsid w:val="00A27C42"/>
    <w:rsid w:val="00A33C95"/>
    <w:rsid w:val="00A467BE"/>
    <w:rsid w:val="00A46802"/>
    <w:rsid w:val="00A509A8"/>
    <w:rsid w:val="00A54215"/>
    <w:rsid w:val="00A57139"/>
    <w:rsid w:val="00A61462"/>
    <w:rsid w:val="00AA3001"/>
    <w:rsid w:val="00AB2F0E"/>
    <w:rsid w:val="00B03B3C"/>
    <w:rsid w:val="00B04929"/>
    <w:rsid w:val="00B2100B"/>
    <w:rsid w:val="00B2284D"/>
    <w:rsid w:val="00B303D0"/>
    <w:rsid w:val="00B31768"/>
    <w:rsid w:val="00B322EE"/>
    <w:rsid w:val="00B35F9F"/>
    <w:rsid w:val="00B42A91"/>
    <w:rsid w:val="00B50F61"/>
    <w:rsid w:val="00B57A7D"/>
    <w:rsid w:val="00B60758"/>
    <w:rsid w:val="00B66EF3"/>
    <w:rsid w:val="00B75132"/>
    <w:rsid w:val="00B777AB"/>
    <w:rsid w:val="00B87090"/>
    <w:rsid w:val="00B91E1C"/>
    <w:rsid w:val="00B928C3"/>
    <w:rsid w:val="00BB1523"/>
    <w:rsid w:val="00BB6D94"/>
    <w:rsid w:val="00BD389B"/>
    <w:rsid w:val="00BE6630"/>
    <w:rsid w:val="00C0410D"/>
    <w:rsid w:val="00C04143"/>
    <w:rsid w:val="00C33294"/>
    <w:rsid w:val="00C33B83"/>
    <w:rsid w:val="00C66988"/>
    <w:rsid w:val="00C749D5"/>
    <w:rsid w:val="00C824E8"/>
    <w:rsid w:val="00C843CD"/>
    <w:rsid w:val="00CE4238"/>
    <w:rsid w:val="00CF1067"/>
    <w:rsid w:val="00D047F1"/>
    <w:rsid w:val="00D145C6"/>
    <w:rsid w:val="00D2668B"/>
    <w:rsid w:val="00D32EDA"/>
    <w:rsid w:val="00D557D0"/>
    <w:rsid w:val="00D6038C"/>
    <w:rsid w:val="00D76176"/>
    <w:rsid w:val="00D95FB7"/>
    <w:rsid w:val="00DD3008"/>
    <w:rsid w:val="00DD5F67"/>
    <w:rsid w:val="00DD65FD"/>
    <w:rsid w:val="00DE5E86"/>
    <w:rsid w:val="00E3034F"/>
    <w:rsid w:val="00E32DBC"/>
    <w:rsid w:val="00E64E49"/>
    <w:rsid w:val="00E67B83"/>
    <w:rsid w:val="00EA6BB0"/>
    <w:rsid w:val="00ED0C76"/>
    <w:rsid w:val="00EE35B7"/>
    <w:rsid w:val="00EE3727"/>
    <w:rsid w:val="00EE4DAB"/>
    <w:rsid w:val="00EF0FBF"/>
    <w:rsid w:val="00EF3306"/>
    <w:rsid w:val="00F4173E"/>
    <w:rsid w:val="00F47F90"/>
    <w:rsid w:val="00F53A48"/>
    <w:rsid w:val="00FA001F"/>
    <w:rsid w:val="00FA4CD2"/>
    <w:rsid w:val="00FA542E"/>
    <w:rsid w:val="00FB5880"/>
    <w:rsid w:val="00FE0EC3"/>
    <w:rsid w:val="00FE2B7B"/>
    <w:rsid w:val="00FE472C"/>
    <w:rsid w:val="00FF6F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B0"/>
    <w:pPr>
      <w:bidi/>
    </w:pPr>
  </w:style>
  <w:style w:type="paragraph" w:styleId="Heading1">
    <w:name w:val="heading 1"/>
    <w:basedOn w:val="Normal"/>
    <w:next w:val="Normal"/>
    <w:link w:val="Heading1Char"/>
    <w:uiPriority w:val="9"/>
    <w:qFormat/>
    <w:rsid w:val="007B0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19C6"/>
    <w:pPr>
      <w:bidi/>
      <w:spacing w:after="0" w:line="240" w:lineRule="auto"/>
    </w:pPr>
  </w:style>
  <w:style w:type="character" w:styleId="Strong">
    <w:name w:val="Strong"/>
    <w:basedOn w:val="DefaultParagraphFont"/>
    <w:uiPriority w:val="22"/>
    <w:qFormat/>
    <w:rsid w:val="00FE2B7B"/>
    <w:rPr>
      <w:b/>
      <w:bCs/>
    </w:rPr>
  </w:style>
  <w:style w:type="character" w:customStyle="1" w:styleId="apple-converted-space">
    <w:name w:val="apple-converted-space"/>
    <w:basedOn w:val="DefaultParagraphFont"/>
    <w:rsid w:val="00FE2B7B"/>
  </w:style>
  <w:style w:type="paragraph" w:styleId="BodyText2">
    <w:name w:val="Body Text 2"/>
    <w:basedOn w:val="Normal"/>
    <w:link w:val="BodyText2Char"/>
    <w:uiPriority w:val="99"/>
    <w:semiHidden/>
    <w:unhideWhenUsed/>
    <w:rsid w:val="00FE2B7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E2B7B"/>
    <w:rPr>
      <w:rFonts w:ascii="Times New Roman" w:eastAsia="Times New Roman" w:hAnsi="Times New Roman" w:cs="Times New Roman"/>
      <w:sz w:val="24"/>
      <w:szCs w:val="24"/>
    </w:rPr>
  </w:style>
  <w:style w:type="paragraph" w:styleId="NormalWeb">
    <w:name w:val="Normal (Web)"/>
    <w:basedOn w:val="Normal"/>
    <w:uiPriority w:val="99"/>
    <w:unhideWhenUsed/>
    <w:rsid w:val="00FE2B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B7B"/>
    <w:rPr>
      <w:color w:val="0000FF"/>
      <w:u w:val="single"/>
    </w:rPr>
  </w:style>
  <w:style w:type="paragraph" w:styleId="Title">
    <w:name w:val="Title"/>
    <w:basedOn w:val="Normal"/>
    <w:link w:val="TitleChar"/>
    <w:qFormat/>
    <w:rsid w:val="00770ED6"/>
    <w:pPr>
      <w:bidi w:val="0"/>
      <w:spacing w:after="0" w:line="240" w:lineRule="auto"/>
      <w:jc w:val="center"/>
    </w:pPr>
    <w:rPr>
      <w:rFonts w:ascii="Book Antiqua" w:eastAsia="Times New Roman" w:hAnsi="Book Antiqua" w:cs="Times New Roman"/>
      <w:b/>
      <w:bCs/>
      <w:sz w:val="28"/>
      <w:szCs w:val="24"/>
      <w:u w:val="single"/>
      <w:lang w:bidi="ar-SA"/>
    </w:rPr>
  </w:style>
  <w:style w:type="character" w:customStyle="1" w:styleId="TitleChar">
    <w:name w:val="Title Char"/>
    <w:basedOn w:val="DefaultParagraphFont"/>
    <w:link w:val="Title"/>
    <w:rsid w:val="00770ED6"/>
    <w:rPr>
      <w:rFonts w:ascii="Book Antiqua" w:eastAsia="Times New Roman" w:hAnsi="Book Antiqua" w:cs="Times New Roman"/>
      <w:b/>
      <w:bCs/>
      <w:sz w:val="28"/>
      <w:szCs w:val="24"/>
      <w:u w:val="single"/>
      <w:lang w:bidi="ar-SA"/>
    </w:rPr>
  </w:style>
  <w:style w:type="paragraph" w:styleId="FootnoteText">
    <w:name w:val="footnote text"/>
    <w:basedOn w:val="Normal"/>
    <w:link w:val="FootnoteTextChar"/>
    <w:uiPriority w:val="99"/>
    <w:rsid w:val="007B00C0"/>
    <w:pPr>
      <w:autoSpaceDE w:val="0"/>
      <w:autoSpaceDN w:val="0"/>
      <w:spacing w:after="120" w:line="210" w:lineRule="exact"/>
      <w:ind w:right="227" w:hanging="227"/>
      <w:jc w:val="both"/>
    </w:pPr>
    <w:rPr>
      <w:rFonts w:ascii="Times New Roman" w:eastAsiaTheme="minorEastAsia" w:hAnsi="Times New Roman" w:cs="Narkisim"/>
      <w:position w:val="6"/>
      <w:sz w:val="20"/>
      <w:szCs w:val="16"/>
    </w:rPr>
  </w:style>
  <w:style w:type="character" w:customStyle="1" w:styleId="FootnoteTextChar">
    <w:name w:val="Footnote Text Char"/>
    <w:basedOn w:val="DefaultParagraphFont"/>
    <w:link w:val="FootnoteText"/>
    <w:uiPriority w:val="99"/>
    <w:rsid w:val="007B00C0"/>
    <w:rPr>
      <w:rFonts w:ascii="Times New Roman" w:eastAsiaTheme="minorEastAsia" w:hAnsi="Times New Roman" w:cs="Narkisim"/>
      <w:position w:val="6"/>
      <w:sz w:val="20"/>
      <w:szCs w:val="16"/>
    </w:rPr>
  </w:style>
  <w:style w:type="character" w:styleId="FootnoteReference">
    <w:name w:val="footnote reference"/>
    <w:basedOn w:val="DefaultParagraphFont"/>
    <w:uiPriority w:val="99"/>
    <w:rsid w:val="007B00C0"/>
    <w:rPr>
      <w:rFonts w:cs="Narkisim"/>
      <w:position w:val="6"/>
      <w:szCs w:val="16"/>
      <w:lang w:bidi="he-IL"/>
    </w:rPr>
  </w:style>
  <w:style w:type="paragraph" w:styleId="Header">
    <w:name w:val="header"/>
    <w:basedOn w:val="Normal"/>
    <w:link w:val="HeaderChar"/>
    <w:uiPriority w:val="99"/>
    <w:rsid w:val="007B00C0"/>
    <w:pPr>
      <w:tabs>
        <w:tab w:val="center" w:pos="4153"/>
        <w:tab w:val="right" w:pos="8306"/>
      </w:tabs>
      <w:autoSpaceDE w:val="0"/>
      <w:autoSpaceDN w:val="0"/>
      <w:spacing w:after="120" w:line="300" w:lineRule="exact"/>
      <w:jc w:val="both"/>
    </w:pPr>
    <w:rPr>
      <w:rFonts w:ascii="Times New Roman" w:eastAsiaTheme="minorEastAsia" w:hAnsi="Times New Roman" w:cs="Narkisim"/>
      <w:sz w:val="20"/>
    </w:rPr>
  </w:style>
  <w:style w:type="character" w:customStyle="1" w:styleId="HeaderChar">
    <w:name w:val="Header Char"/>
    <w:basedOn w:val="DefaultParagraphFont"/>
    <w:link w:val="Header"/>
    <w:uiPriority w:val="99"/>
    <w:rsid w:val="007B00C0"/>
    <w:rPr>
      <w:rFonts w:ascii="Times New Roman" w:eastAsiaTheme="minorEastAsia" w:hAnsi="Times New Roman" w:cs="Narkisim"/>
      <w:sz w:val="20"/>
    </w:rPr>
  </w:style>
  <w:style w:type="paragraph" w:customStyle="1" w:styleId="a">
    <w:name w:val="פרשה"/>
    <w:basedOn w:val="Heading1"/>
    <w:uiPriority w:val="99"/>
    <w:rsid w:val="007B00C0"/>
    <w:pPr>
      <w:keepLines w:val="0"/>
      <w:autoSpaceDE w:val="0"/>
      <w:autoSpaceDN w:val="0"/>
      <w:spacing w:before="240" w:after="240" w:line="240" w:lineRule="auto"/>
      <w:ind w:right="-284"/>
      <w:jc w:val="center"/>
    </w:pPr>
    <w:rPr>
      <w:rFonts w:ascii="Times New Roman" w:eastAsiaTheme="minorEastAsia" w:hAnsi="Times New Roman" w:cs="Narkisim"/>
      <w:b w:val="0"/>
      <w:bCs w:val="0"/>
      <w:color w:val="auto"/>
      <w:sz w:val="46"/>
      <w:szCs w:val="50"/>
    </w:rPr>
  </w:style>
  <w:style w:type="paragraph" w:customStyle="1" w:styleId="a0">
    <w:name w:val="ציטוט"/>
    <w:basedOn w:val="Normal"/>
    <w:uiPriority w:val="99"/>
    <w:rsid w:val="007B00C0"/>
    <w:pPr>
      <w:tabs>
        <w:tab w:val="right" w:pos="4620"/>
      </w:tabs>
      <w:autoSpaceDE w:val="0"/>
      <w:autoSpaceDN w:val="0"/>
      <w:spacing w:after="120" w:line="300" w:lineRule="exact"/>
      <w:ind w:right="567"/>
      <w:jc w:val="both"/>
    </w:pPr>
    <w:rPr>
      <w:rFonts w:ascii="Times New Roman" w:eastAsiaTheme="minorEastAsia" w:hAnsi="Times New Roman" w:cs="Narkisim"/>
      <w:sz w:val="20"/>
    </w:rPr>
  </w:style>
  <w:style w:type="paragraph" w:customStyle="1" w:styleId="2">
    <w:name w:val="כותרת2"/>
    <w:basedOn w:val="Normal"/>
    <w:uiPriority w:val="99"/>
    <w:rsid w:val="007B00C0"/>
    <w:pPr>
      <w:keepNext/>
      <w:autoSpaceDE w:val="0"/>
      <w:autoSpaceDN w:val="0"/>
      <w:spacing w:before="240" w:after="60" w:line="360" w:lineRule="exact"/>
      <w:jc w:val="center"/>
      <w:outlineLvl w:val="1"/>
    </w:pPr>
    <w:rPr>
      <w:rFonts w:ascii="Times New Roman" w:eastAsiaTheme="minorEastAsia" w:hAnsi="Times New Roman" w:cs="Arial"/>
      <w:b/>
      <w:bCs/>
      <w:sz w:val="26"/>
      <w:szCs w:val="28"/>
    </w:rPr>
  </w:style>
  <w:style w:type="paragraph" w:styleId="Footer">
    <w:name w:val="footer"/>
    <w:basedOn w:val="Normal"/>
    <w:link w:val="FooterChar"/>
    <w:uiPriority w:val="99"/>
    <w:unhideWhenUsed/>
    <w:rsid w:val="009D35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50D"/>
  </w:style>
  <w:style w:type="paragraph" w:customStyle="1" w:styleId="CC">
    <w:name w:val="CC"/>
    <w:basedOn w:val="BodyText"/>
    <w:uiPriority w:val="99"/>
    <w:rsid w:val="009D350D"/>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1">
    <w:name w:val="מחבר"/>
    <w:basedOn w:val="Normal"/>
    <w:uiPriority w:val="99"/>
    <w:rsid w:val="009D350D"/>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HTMLPreformatted">
    <w:name w:val="HTML Preformatted"/>
    <w:basedOn w:val="Normal"/>
    <w:link w:val="HTMLPreformattedChar"/>
    <w:semiHidden/>
    <w:unhideWhenUsed/>
    <w:rsid w:val="009D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lang w:val="x-none" w:eastAsia="x-none"/>
    </w:rPr>
  </w:style>
  <w:style w:type="character" w:customStyle="1" w:styleId="HTMLPreformattedChar">
    <w:name w:val="HTML Preformatted Char"/>
    <w:basedOn w:val="DefaultParagraphFont"/>
    <w:link w:val="HTMLPreformatted"/>
    <w:semiHidden/>
    <w:rsid w:val="009D350D"/>
    <w:rPr>
      <w:rFonts w:ascii="Courier New" w:eastAsia="Calibri" w:hAnsi="Courier New" w:cs="Times New Roman"/>
      <w:sz w:val="20"/>
      <w:szCs w:val="20"/>
      <w:lang w:val="x-none" w:eastAsia="x-none"/>
    </w:rPr>
  </w:style>
  <w:style w:type="paragraph" w:styleId="BodyText">
    <w:name w:val="Body Text"/>
    <w:basedOn w:val="Normal"/>
    <w:link w:val="BodyTextChar"/>
    <w:uiPriority w:val="99"/>
    <w:semiHidden/>
    <w:unhideWhenUsed/>
    <w:rsid w:val="009D350D"/>
    <w:pPr>
      <w:spacing w:after="120"/>
    </w:pPr>
  </w:style>
  <w:style w:type="character" w:customStyle="1" w:styleId="BodyTextChar">
    <w:name w:val="Body Text Char"/>
    <w:basedOn w:val="DefaultParagraphFont"/>
    <w:link w:val="BodyText"/>
    <w:uiPriority w:val="99"/>
    <w:semiHidden/>
    <w:rsid w:val="009D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B0"/>
    <w:pPr>
      <w:bidi/>
    </w:pPr>
  </w:style>
  <w:style w:type="paragraph" w:styleId="Heading1">
    <w:name w:val="heading 1"/>
    <w:basedOn w:val="Normal"/>
    <w:next w:val="Normal"/>
    <w:link w:val="Heading1Char"/>
    <w:uiPriority w:val="9"/>
    <w:qFormat/>
    <w:rsid w:val="007B0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19C6"/>
    <w:pPr>
      <w:bidi/>
      <w:spacing w:after="0" w:line="240" w:lineRule="auto"/>
    </w:pPr>
  </w:style>
  <w:style w:type="character" w:styleId="Strong">
    <w:name w:val="Strong"/>
    <w:basedOn w:val="DefaultParagraphFont"/>
    <w:uiPriority w:val="22"/>
    <w:qFormat/>
    <w:rsid w:val="00FE2B7B"/>
    <w:rPr>
      <w:b/>
      <w:bCs/>
    </w:rPr>
  </w:style>
  <w:style w:type="character" w:customStyle="1" w:styleId="apple-converted-space">
    <w:name w:val="apple-converted-space"/>
    <w:basedOn w:val="DefaultParagraphFont"/>
    <w:rsid w:val="00FE2B7B"/>
  </w:style>
  <w:style w:type="paragraph" w:styleId="BodyText2">
    <w:name w:val="Body Text 2"/>
    <w:basedOn w:val="Normal"/>
    <w:link w:val="BodyText2Char"/>
    <w:uiPriority w:val="99"/>
    <w:semiHidden/>
    <w:unhideWhenUsed/>
    <w:rsid w:val="00FE2B7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E2B7B"/>
    <w:rPr>
      <w:rFonts w:ascii="Times New Roman" w:eastAsia="Times New Roman" w:hAnsi="Times New Roman" w:cs="Times New Roman"/>
      <w:sz w:val="24"/>
      <w:szCs w:val="24"/>
    </w:rPr>
  </w:style>
  <w:style w:type="paragraph" w:styleId="NormalWeb">
    <w:name w:val="Normal (Web)"/>
    <w:basedOn w:val="Normal"/>
    <w:uiPriority w:val="99"/>
    <w:unhideWhenUsed/>
    <w:rsid w:val="00FE2B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B7B"/>
    <w:rPr>
      <w:color w:val="0000FF"/>
      <w:u w:val="single"/>
    </w:rPr>
  </w:style>
  <w:style w:type="paragraph" w:styleId="Title">
    <w:name w:val="Title"/>
    <w:basedOn w:val="Normal"/>
    <w:link w:val="TitleChar"/>
    <w:qFormat/>
    <w:rsid w:val="00770ED6"/>
    <w:pPr>
      <w:bidi w:val="0"/>
      <w:spacing w:after="0" w:line="240" w:lineRule="auto"/>
      <w:jc w:val="center"/>
    </w:pPr>
    <w:rPr>
      <w:rFonts w:ascii="Book Antiqua" w:eastAsia="Times New Roman" w:hAnsi="Book Antiqua" w:cs="Times New Roman"/>
      <w:b/>
      <w:bCs/>
      <w:sz w:val="28"/>
      <w:szCs w:val="24"/>
      <w:u w:val="single"/>
      <w:lang w:bidi="ar-SA"/>
    </w:rPr>
  </w:style>
  <w:style w:type="character" w:customStyle="1" w:styleId="TitleChar">
    <w:name w:val="Title Char"/>
    <w:basedOn w:val="DefaultParagraphFont"/>
    <w:link w:val="Title"/>
    <w:rsid w:val="00770ED6"/>
    <w:rPr>
      <w:rFonts w:ascii="Book Antiqua" w:eastAsia="Times New Roman" w:hAnsi="Book Antiqua" w:cs="Times New Roman"/>
      <w:b/>
      <w:bCs/>
      <w:sz w:val="28"/>
      <w:szCs w:val="24"/>
      <w:u w:val="single"/>
      <w:lang w:bidi="ar-SA"/>
    </w:rPr>
  </w:style>
  <w:style w:type="paragraph" w:styleId="FootnoteText">
    <w:name w:val="footnote text"/>
    <w:basedOn w:val="Normal"/>
    <w:link w:val="FootnoteTextChar"/>
    <w:uiPriority w:val="99"/>
    <w:rsid w:val="007B00C0"/>
    <w:pPr>
      <w:autoSpaceDE w:val="0"/>
      <w:autoSpaceDN w:val="0"/>
      <w:spacing w:after="120" w:line="210" w:lineRule="exact"/>
      <w:ind w:right="227" w:hanging="227"/>
      <w:jc w:val="both"/>
    </w:pPr>
    <w:rPr>
      <w:rFonts w:ascii="Times New Roman" w:eastAsiaTheme="minorEastAsia" w:hAnsi="Times New Roman" w:cs="Narkisim"/>
      <w:position w:val="6"/>
      <w:sz w:val="20"/>
      <w:szCs w:val="16"/>
    </w:rPr>
  </w:style>
  <w:style w:type="character" w:customStyle="1" w:styleId="FootnoteTextChar">
    <w:name w:val="Footnote Text Char"/>
    <w:basedOn w:val="DefaultParagraphFont"/>
    <w:link w:val="FootnoteText"/>
    <w:uiPriority w:val="99"/>
    <w:rsid w:val="007B00C0"/>
    <w:rPr>
      <w:rFonts w:ascii="Times New Roman" w:eastAsiaTheme="minorEastAsia" w:hAnsi="Times New Roman" w:cs="Narkisim"/>
      <w:position w:val="6"/>
      <w:sz w:val="20"/>
      <w:szCs w:val="16"/>
    </w:rPr>
  </w:style>
  <w:style w:type="character" w:styleId="FootnoteReference">
    <w:name w:val="footnote reference"/>
    <w:basedOn w:val="DefaultParagraphFont"/>
    <w:uiPriority w:val="99"/>
    <w:rsid w:val="007B00C0"/>
    <w:rPr>
      <w:rFonts w:cs="Narkisim"/>
      <w:position w:val="6"/>
      <w:szCs w:val="16"/>
      <w:lang w:bidi="he-IL"/>
    </w:rPr>
  </w:style>
  <w:style w:type="paragraph" w:styleId="Header">
    <w:name w:val="header"/>
    <w:basedOn w:val="Normal"/>
    <w:link w:val="HeaderChar"/>
    <w:uiPriority w:val="99"/>
    <w:rsid w:val="007B00C0"/>
    <w:pPr>
      <w:tabs>
        <w:tab w:val="center" w:pos="4153"/>
        <w:tab w:val="right" w:pos="8306"/>
      </w:tabs>
      <w:autoSpaceDE w:val="0"/>
      <w:autoSpaceDN w:val="0"/>
      <w:spacing w:after="120" w:line="300" w:lineRule="exact"/>
      <w:jc w:val="both"/>
    </w:pPr>
    <w:rPr>
      <w:rFonts w:ascii="Times New Roman" w:eastAsiaTheme="minorEastAsia" w:hAnsi="Times New Roman" w:cs="Narkisim"/>
      <w:sz w:val="20"/>
    </w:rPr>
  </w:style>
  <w:style w:type="character" w:customStyle="1" w:styleId="HeaderChar">
    <w:name w:val="Header Char"/>
    <w:basedOn w:val="DefaultParagraphFont"/>
    <w:link w:val="Header"/>
    <w:uiPriority w:val="99"/>
    <w:rsid w:val="007B00C0"/>
    <w:rPr>
      <w:rFonts w:ascii="Times New Roman" w:eastAsiaTheme="minorEastAsia" w:hAnsi="Times New Roman" w:cs="Narkisim"/>
      <w:sz w:val="20"/>
    </w:rPr>
  </w:style>
  <w:style w:type="paragraph" w:customStyle="1" w:styleId="a">
    <w:name w:val="פרשה"/>
    <w:basedOn w:val="Heading1"/>
    <w:uiPriority w:val="99"/>
    <w:rsid w:val="007B00C0"/>
    <w:pPr>
      <w:keepLines w:val="0"/>
      <w:autoSpaceDE w:val="0"/>
      <w:autoSpaceDN w:val="0"/>
      <w:spacing w:before="240" w:after="240" w:line="240" w:lineRule="auto"/>
      <w:ind w:right="-284"/>
      <w:jc w:val="center"/>
    </w:pPr>
    <w:rPr>
      <w:rFonts w:ascii="Times New Roman" w:eastAsiaTheme="minorEastAsia" w:hAnsi="Times New Roman" w:cs="Narkisim"/>
      <w:b w:val="0"/>
      <w:bCs w:val="0"/>
      <w:color w:val="auto"/>
      <w:sz w:val="46"/>
      <w:szCs w:val="50"/>
    </w:rPr>
  </w:style>
  <w:style w:type="paragraph" w:customStyle="1" w:styleId="a0">
    <w:name w:val="ציטוט"/>
    <w:basedOn w:val="Normal"/>
    <w:uiPriority w:val="99"/>
    <w:rsid w:val="007B00C0"/>
    <w:pPr>
      <w:tabs>
        <w:tab w:val="right" w:pos="4620"/>
      </w:tabs>
      <w:autoSpaceDE w:val="0"/>
      <w:autoSpaceDN w:val="0"/>
      <w:spacing w:after="120" w:line="300" w:lineRule="exact"/>
      <w:ind w:right="567"/>
      <w:jc w:val="both"/>
    </w:pPr>
    <w:rPr>
      <w:rFonts w:ascii="Times New Roman" w:eastAsiaTheme="minorEastAsia" w:hAnsi="Times New Roman" w:cs="Narkisim"/>
      <w:sz w:val="20"/>
    </w:rPr>
  </w:style>
  <w:style w:type="paragraph" w:customStyle="1" w:styleId="2">
    <w:name w:val="כותרת2"/>
    <w:basedOn w:val="Normal"/>
    <w:uiPriority w:val="99"/>
    <w:rsid w:val="007B00C0"/>
    <w:pPr>
      <w:keepNext/>
      <w:autoSpaceDE w:val="0"/>
      <w:autoSpaceDN w:val="0"/>
      <w:spacing w:before="240" w:after="60" w:line="360" w:lineRule="exact"/>
      <w:jc w:val="center"/>
      <w:outlineLvl w:val="1"/>
    </w:pPr>
    <w:rPr>
      <w:rFonts w:ascii="Times New Roman" w:eastAsiaTheme="minorEastAsia" w:hAnsi="Times New Roman" w:cs="Arial"/>
      <w:b/>
      <w:bCs/>
      <w:sz w:val="26"/>
      <w:szCs w:val="28"/>
    </w:rPr>
  </w:style>
  <w:style w:type="paragraph" w:styleId="Footer">
    <w:name w:val="footer"/>
    <w:basedOn w:val="Normal"/>
    <w:link w:val="FooterChar"/>
    <w:uiPriority w:val="99"/>
    <w:unhideWhenUsed/>
    <w:rsid w:val="009D35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50D"/>
  </w:style>
  <w:style w:type="paragraph" w:customStyle="1" w:styleId="CC">
    <w:name w:val="CC"/>
    <w:basedOn w:val="BodyText"/>
    <w:uiPriority w:val="99"/>
    <w:rsid w:val="009D350D"/>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1">
    <w:name w:val="מחבר"/>
    <w:basedOn w:val="Normal"/>
    <w:uiPriority w:val="99"/>
    <w:rsid w:val="009D350D"/>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HTMLPreformatted">
    <w:name w:val="HTML Preformatted"/>
    <w:basedOn w:val="Normal"/>
    <w:link w:val="HTMLPreformattedChar"/>
    <w:semiHidden/>
    <w:unhideWhenUsed/>
    <w:rsid w:val="009D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lang w:val="x-none" w:eastAsia="x-none"/>
    </w:rPr>
  </w:style>
  <w:style w:type="character" w:customStyle="1" w:styleId="HTMLPreformattedChar">
    <w:name w:val="HTML Preformatted Char"/>
    <w:basedOn w:val="DefaultParagraphFont"/>
    <w:link w:val="HTMLPreformatted"/>
    <w:semiHidden/>
    <w:rsid w:val="009D350D"/>
    <w:rPr>
      <w:rFonts w:ascii="Courier New" w:eastAsia="Calibri" w:hAnsi="Courier New" w:cs="Times New Roman"/>
      <w:sz w:val="20"/>
      <w:szCs w:val="20"/>
      <w:lang w:val="x-none" w:eastAsia="x-none"/>
    </w:rPr>
  </w:style>
  <w:style w:type="paragraph" w:styleId="BodyText">
    <w:name w:val="Body Text"/>
    <w:basedOn w:val="Normal"/>
    <w:link w:val="BodyTextChar"/>
    <w:uiPriority w:val="99"/>
    <w:semiHidden/>
    <w:unhideWhenUsed/>
    <w:rsid w:val="009D350D"/>
    <w:pPr>
      <w:spacing w:after="120"/>
    </w:pPr>
  </w:style>
  <w:style w:type="character" w:customStyle="1" w:styleId="BodyTextChar">
    <w:name w:val="Body Text Char"/>
    <w:basedOn w:val="DefaultParagraphFont"/>
    <w:link w:val="BodyText"/>
    <w:uiPriority w:val="99"/>
    <w:semiHidden/>
    <w:rsid w:val="009D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414">
      <w:bodyDiv w:val="1"/>
      <w:marLeft w:val="0"/>
      <w:marRight w:val="0"/>
      <w:marTop w:val="0"/>
      <w:marBottom w:val="0"/>
      <w:divBdr>
        <w:top w:val="none" w:sz="0" w:space="0" w:color="auto"/>
        <w:left w:val="none" w:sz="0" w:space="0" w:color="auto"/>
        <w:bottom w:val="none" w:sz="0" w:space="0" w:color="auto"/>
        <w:right w:val="none" w:sz="0" w:space="0" w:color="auto"/>
      </w:divBdr>
    </w:div>
    <w:div w:id="66655490">
      <w:bodyDiv w:val="1"/>
      <w:marLeft w:val="0"/>
      <w:marRight w:val="0"/>
      <w:marTop w:val="0"/>
      <w:marBottom w:val="0"/>
      <w:divBdr>
        <w:top w:val="none" w:sz="0" w:space="0" w:color="auto"/>
        <w:left w:val="none" w:sz="0" w:space="0" w:color="auto"/>
        <w:bottom w:val="none" w:sz="0" w:space="0" w:color="auto"/>
        <w:right w:val="none" w:sz="0" w:space="0" w:color="auto"/>
      </w:divBdr>
    </w:div>
    <w:div w:id="69087344">
      <w:bodyDiv w:val="1"/>
      <w:marLeft w:val="0"/>
      <w:marRight w:val="0"/>
      <w:marTop w:val="0"/>
      <w:marBottom w:val="0"/>
      <w:divBdr>
        <w:top w:val="none" w:sz="0" w:space="0" w:color="auto"/>
        <w:left w:val="none" w:sz="0" w:space="0" w:color="auto"/>
        <w:bottom w:val="none" w:sz="0" w:space="0" w:color="auto"/>
        <w:right w:val="none" w:sz="0" w:space="0" w:color="auto"/>
      </w:divBdr>
    </w:div>
    <w:div w:id="95904793">
      <w:bodyDiv w:val="1"/>
      <w:marLeft w:val="0"/>
      <w:marRight w:val="0"/>
      <w:marTop w:val="0"/>
      <w:marBottom w:val="0"/>
      <w:divBdr>
        <w:top w:val="none" w:sz="0" w:space="0" w:color="auto"/>
        <w:left w:val="none" w:sz="0" w:space="0" w:color="auto"/>
        <w:bottom w:val="none" w:sz="0" w:space="0" w:color="auto"/>
        <w:right w:val="none" w:sz="0" w:space="0" w:color="auto"/>
      </w:divBdr>
    </w:div>
    <w:div w:id="166294105">
      <w:bodyDiv w:val="1"/>
      <w:marLeft w:val="0"/>
      <w:marRight w:val="0"/>
      <w:marTop w:val="0"/>
      <w:marBottom w:val="0"/>
      <w:divBdr>
        <w:top w:val="none" w:sz="0" w:space="0" w:color="auto"/>
        <w:left w:val="none" w:sz="0" w:space="0" w:color="auto"/>
        <w:bottom w:val="none" w:sz="0" w:space="0" w:color="auto"/>
        <w:right w:val="none" w:sz="0" w:space="0" w:color="auto"/>
      </w:divBdr>
    </w:div>
    <w:div w:id="190001728">
      <w:bodyDiv w:val="1"/>
      <w:marLeft w:val="0"/>
      <w:marRight w:val="0"/>
      <w:marTop w:val="0"/>
      <w:marBottom w:val="0"/>
      <w:divBdr>
        <w:top w:val="none" w:sz="0" w:space="0" w:color="auto"/>
        <w:left w:val="none" w:sz="0" w:space="0" w:color="auto"/>
        <w:bottom w:val="none" w:sz="0" w:space="0" w:color="auto"/>
        <w:right w:val="none" w:sz="0" w:space="0" w:color="auto"/>
      </w:divBdr>
    </w:div>
    <w:div w:id="249899979">
      <w:bodyDiv w:val="1"/>
      <w:marLeft w:val="0"/>
      <w:marRight w:val="0"/>
      <w:marTop w:val="0"/>
      <w:marBottom w:val="0"/>
      <w:divBdr>
        <w:top w:val="none" w:sz="0" w:space="0" w:color="auto"/>
        <w:left w:val="none" w:sz="0" w:space="0" w:color="auto"/>
        <w:bottom w:val="none" w:sz="0" w:space="0" w:color="auto"/>
        <w:right w:val="none" w:sz="0" w:space="0" w:color="auto"/>
      </w:divBdr>
    </w:div>
    <w:div w:id="251934148">
      <w:bodyDiv w:val="1"/>
      <w:marLeft w:val="0"/>
      <w:marRight w:val="0"/>
      <w:marTop w:val="0"/>
      <w:marBottom w:val="0"/>
      <w:divBdr>
        <w:top w:val="none" w:sz="0" w:space="0" w:color="auto"/>
        <w:left w:val="none" w:sz="0" w:space="0" w:color="auto"/>
        <w:bottom w:val="none" w:sz="0" w:space="0" w:color="auto"/>
        <w:right w:val="none" w:sz="0" w:space="0" w:color="auto"/>
      </w:divBdr>
    </w:div>
    <w:div w:id="262887308">
      <w:bodyDiv w:val="1"/>
      <w:marLeft w:val="0"/>
      <w:marRight w:val="0"/>
      <w:marTop w:val="0"/>
      <w:marBottom w:val="0"/>
      <w:divBdr>
        <w:top w:val="none" w:sz="0" w:space="0" w:color="auto"/>
        <w:left w:val="none" w:sz="0" w:space="0" w:color="auto"/>
        <w:bottom w:val="none" w:sz="0" w:space="0" w:color="auto"/>
        <w:right w:val="none" w:sz="0" w:space="0" w:color="auto"/>
      </w:divBdr>
    </w:div>
    <w:div w:id="366179580">
      <w:bodyDiv w:val="1"/>
      <w:marLeft w:val="0"/>
      <w:marRight w:val="0"/>
      <w:marTop w:val="0"/>
      <w:marBottom w:val="0"/>
      <w:divBdr>
        <w:top w:val="none" w:sz="0" w:space="0" w:color="auto"/>
        <w:left w:val="none" w:sz="0" w:space="0" w:color="auto"/>
        <w:bottom w:val="none" w:sz="0" w:space="0" w:color="auto"/>
        <w:right w:val="none" w:sz="0" w:space="0" w:color="auto"/>
      </w:divBdr>
    </w:div>
    <w:div w:id="424959507">
      <w:bodyDiv w:val="1"/>
      <w:marLeft w:val="0"/>
      <w:marRight w:val="0"/>
      <w:marTop w:val="0"/>
      <w:marBottom w:val="0"/>
      <w:divBdr>
        <w:top w:val="none" w:sz="0" w:space="0" w:color="auto"/>
        <w:left w:val="none" w:sz="0" w:space="0" w:color="auto"/>
        <w:bottom w:val="none" w:sz="0" w:space="0" w:color="auto"/>
        <w:right w:val="none" w:sz="0" w:space="0" w:color="auto"/>
      </w:divBdr>
    </w:div>
    <w:div w:id="783159251">
      <w:bodyDiv w:val="1"/>
      <w:marLeft w:val="0"/>
      <w:marRight w:val="0"/>
      <w:marTop w:val="0"/>
      <w:marBottom w:val="0"/>
      <w:divBdr>
        <w:top w:val="none" w:sz="0" w:space="0" w:color="auto"/>
        <w:left w:val="none" w:sz="0" w:space="0" w:color="auto"/>
        <w:bottom w:val="none" w:sz="0" w:space="0" w:color="auto"/>
        <w:right w:val="none" w:sz="0" w:space="0" w:color="auto"/>
      </w:divBdr>
    </w:div>
    <w:div w:id="865748980">
      <w:bodyDiv w:val="1"/>
      <w:marLeft w:val="0"/>
      <w:marRight w:val="0"/>
      <w:marTop w:val="0"/>
      <w:marBottom w:val="0"/>
      <w:divBdr>
        <w:top w:val="none" w:sz="0" w:space="0" w:color="auto"/>
        <w:left w:val="none" w:sz="0" w:space="0" w:color="auto"/>
        <w:bottom w:val="none" w:sz="0" w:space="0" w:color="auto"/>
        <w:right w:val="none" w:sz="0" w:space="0" w:color="auto"/>
      </w:divBdr>
    </w:div>
    <w:div w:id="889145858">
      <w:bodyDiv w:val="1"/>
      <w:marLeft w:val="0"/>
      <w:marRight w:val="0"/>
      <w:marTop w:val="0"/>
      <w:marBottom w:val="0"/>
      <w:divBdr>
        <w:top w:val="none" w:sz="0" w:space="0" w:color="auto"/>
        <w:left w:val="none" w:sz="0" w:space="0" w:color="auto"/>
        <w:bottom w:val="none" w:sz="0" w:space="0" w:color="auto"/>
        <w:right w:val="none" w:sz="0" w:space="0" w:color="auto"/>
      </w:divBdr>
    </w:div>
    <w:div w:id="957837741">
      <w:bodyDiv w:val="1"/>
      <w:marLeft w:val="0"/>
      <w:marRight w:val="0"/>
      <w:marTop w:val="0"/>
      <w:marBottom w:val="0"/>
      <w:divBdr>
        <w:top w:val="none" w:sz="0" w:space="0" w:color="auto"/>
        <w:left w:val="none" w:sz="0" w:space="0" w:color="auto"/>
        <w:bottom w:val="none" w:sz="0" w:space="0" w:color="auto"/>
        <w:right w:val="none" w:sz="0" w:space="0" w:color="auto"/>
      </w:divBdr>
    </w:div>
    <w:div w:id="1311909972">
      <w:bodyDiv w:val="1"/>
      <w:marLeft w:val="0"/>
      <w:marRight w:val="0"/>
      <w:marTop w:val="0"/>
      <w:marBottom w:val="0"/>
      <w:divBdr>
        <w:top w:val="none" w:sz="0" w:space="0" w:color="auto"/>
        <w:left w:val="none" w:sz="0" w:space="0" w:color="auto"/>
        <w:bottom w:val="none" w:sz="0" w:space="0" w:color="auto"/>
        <w:right w:val="none" w:sz="0" w:space="0" w:color="auto"/>
      </w:divBdr>
    </w:div>
    <w:div w:id="1329598796">
      <w:bodyDiv w:val="1"/>
      <w:marLeft w:val="0"/>
      <w:marRight w:val="0"/>
      <w:marTop w:val="0"/>
      <w:marBottom w:val="0"/>
      <w:divBdr>
        <w:top w:val="none" w:sz="0" w:space="0" w:color="auto"/>
        <w:left w:val="none" w:sz="0" w:space="0" w:color="auto"/>
        <w:bottom w:val="none" w:sz="0" w:space="0" w:color="auto"/>
        <w:right w:val="none" w:sz="0" w:space="0" w:color="auto"/>
      </w:divBdr>
    </w:div>
    <w:div w:id="1564946953">
      <w:bodyDiv w:val="1"/>
      <w:marLeft w:val="0"/>
      <w:marRight w:val="0"/>
      <w:marTop w:val="0"/>
      <w:marBottom w:val="0"/>
      <w:divBdr>
        <w:top w:val="none" w:sz="0" w:space="0" w:color="auto"/>
        <w:left w:val="none" w:sz="0" w:space="0" w:color="auto"/>
        <w:bottom w:val="none" w:sz="0" w:space="0" w:color="auto"/>
        <w:right w:val="none" w:sz="0" w:space="0" w:color="auto"/>
      </w:divBdr>
    </w:div>
    <w:div w:id="1647052276">
      <w:bodyDiv w:val="1"/>
      <w:marLeft w:val="0"/>
      <w:marRight w:val="0"/>
      <w:marTop w:val="0"/>
      <w:marBottom w:val="0"/>
      <w:divBdr>
        <w:top w:val="none" w:sz="0" w:space="0" w:color="auto"/>
        <w:left w:val="none" w:sz="0" w:space="0" w:color="auto"/>
        <w:bottom w:val="none" w:sz="0" w:space="0" w:color="auto"/>
        <w:right w:val="none" w:sz="0" w:space="0" w:color="auto"/>
      </w:divBdr>
    </w:div>
    <w:div w:id="1678725023">
      <w:bodyDiv w:val="1"/>
      <w:marLeft w:val="0"/>
      <w:marRight w:val="0"/>
      <w:marTop w:val="0"/>
      <w:marBottom w:val="0"/>
      <w:divBdr>
        <w:top w:val="none" w:sz="0" w:space="0" w:color="auto"/>
        <w:left w:val="none" w:sz="0" w:space="0" w:color="auto"/>
        <w:bottom w:val="none" w:sz="0" w:space="0" w:color="auto"/>
        <w:right w:val="none" w:sz="0" w:space="0" w:color="auto"/>
      </w:divBdr>
    </w:div>
    <w:div w:id="1722897172">
      <w:bodyDiv w:val="1"/>
      <w:marLeft w:val="0"/>
      <w:marRight w:val="0"/>
      <w:marTop w:val="0"/>
      <w:marBottom w:val="0"/>
      <w:divBdr>
        <w:top w:val="none" w:sz="0" w:space="0" w:color="auto"/>
        <w:left w:val="none" w:sz="0" w:space="0" w:color="auto"/>
        <w:bottom w:val="none" w:sz="0" w:space="0" w:color="auto"/>
        <w:right w:val="none" w:sz="0" w:space="0" w:color="auto"/>
      </w:divBdr>
    </w:div>
    <w:div w:id="19333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02chaver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m-torah.org/archive/mitzva/29mitzva.htm" TargetMode="External"/><Relationship Id="rId4" Type="http://schemas.openxmlformats.org/officeDocument/2006/relationships/settings" Target="settings.xml"/><Relationship Id="rId9" Type="http://schemas.openxmlformats.org/officeDocument/2006/relationships/hyperlink" Target="http://www.vbm-torah.org/parsha/30kedosh.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7</cp:revision>
  <dcterms:created xsi:type="dcterms:W3CDTF">2013-10-06T15:49:00Z</dcterms:created>
  <dcterms:modified xsi:type="dcterms:W3CDTF">2013-10-09T08:47:00Z</dcterms:modified>
</cp:coreProperties>
</file>